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4905" w14:textId="77777777" w:rsidR="00202C8B" w:rsidRDefault="00202C8B">
      <w:pPr>
        <w:rPr>
          <w:rFonts w:ascii="Arial" w:hAnsi="Arial"/>
          <w:b/>
          <w:sz w:val="28"/>
        </w:rPr>
      </w:pPr>
      <w:r>
        <w:rPr>
          <w:rFonts w:ascii="Arial" w:hAnsi="Arial"/>
          <w:b/>
          <w:sz w:val="28"/>
        </w:rPr>
        <w:t xml:space="preserve">Planning Aid Wales </w:t>
      </w:r>
      <w:r w:rsidR="002F3D44">
        <w:rPr>
          <w:rFonts w:ascii="Arial" w:hAnsi="Arial"/>
          <w:b/>
          <w:sz w:val="28"/>
        </w:rPr>
        <w:t>Helpline</w:t>
      </w:r>
      <w:r w:rsidR="007F5FD4">
        <w:rPr>
          <w:rFonts w:ascii="Arial" w:hAnsi="Arial"/>
          <w:b/>
          <w:sz w:val="28"/>
        </w:rPr>
        <w:t xml:space="preserve"> A</w:t>
      </w:r>
      <w:r w:rsidR="00A304A2">
        <w:rPr>
          <w:rFonts w:ascii="Arial" w:hAnsi="Arial"/>
          <w:b/>
          <w:sz w:val="28"/>
        </w:rPr>
        <w:t>dministrator</w:t>
      </w:r>
      <w:r w:rsidR="007F5FD4">
        <w:rPr>
          <w:rFonts w:ascii="Arial" w:hAnsi="Arial"/>
          <w:b/>
          <w:sz w:val="28"/>
        </w:rPr>
        <w:t xml:space="preserve"> </w:t>
      </w:r>
    </w:p>
    <w:p w14:paraId="727F4906" w14:textId="77777777" w:rsidR="00202C8B" w:rsidRDefault="00202C8B">
      <w:pPr>
        <w:rPr>
          <w:rFonts w:ascii="Arial" w:hAnsi="Arial"/>
          <w:b/>
          <w:sz w:val="28"/>
        </w:rPr>
      </w:pPr>
    </w:p>
    <w:p w14:paraId="727F4907" w14:textId="77777777" w:rsidR="00377B2C" w:rsidRDefault="00202C8B">
      <w:pPr>
        <w:rPr>
          <w:rFonts w:ascii="Arial" w:hAnsi="Arial"/>
          <w:b/>
          <w:sz w:val="28"/>
        </w:rPr>
      </w:pPr>
      <w:r>
        <w:rPr>
          <w:rFonts w:ascii="Arial" w:hAnsi="Arial"/>
          <w:b/>
          <w:sz w:val="28"/>
        </w:rPr>
        <w:t>Job D</w:t>
      </w:r>
      <w:r w:rsidR="00377B2C">
        <w:rPr>
          <w:rFonts w:ascii="Arial" w:hAnsi="Arial"/>
          <w:b/>
          <w:sz w:val="28"/>
        </w:rPr>
        <w:t>escription</w:t>
      </w:r>
    </w:p>
    <w:p w14:paraId="727F4909" w14:textId="77777777" w:rsidR="00C7140A" w:rsidRPr="009A32E9" w:rsidRDefault="00C7140A" w:rsidP="00A304A2">
      <w:pPr>
        <w:rPr>
          <w:rFonts w:ascii="Arial" w:hAnsi="Arial"/>
          <w:b/>
          <w:szCs w:val="24"/>
        </w:rPr>
      </w:pPr>
    </w:p>
    <w:p w14:paraId="727F490A" w14:textId="77777777" w:rsidR="00377B2C" w:rsidRPr="009A32E9" w:rsidRDefault="00A304A2" w:rsidP="00A304A2">
      <w:pPr>
        <w:rPr>
          <w:rFonts w:ascii="Arial" w:hAnsi="Arial"/>
          <w:szCs w:val="24"/>
        </w:rPr>
      </w:pPr>
      <w:r w:rsidRPr="009A32E9">
        <w:rPr>
          <w:rFonts w:ascii="Arial" w:hAnsi="Arial"/>
          <w:b/>
          <w:szCs w:val="24"/>
        </w:rPr>
        <w:t>Supervised by</w:t>
      </w:r>
      <w:r w:rsidR="00377B2C" w:rsidRPr="009A32E9">
        <w:rPr>
          <w:rFonts w:ascii="Arial" w:hAnsi="Arial"/>
          <w:b/>
          <w:szCs w:val="24"/>
        </w:rPr>
        <w:t>:</w:t>
      </w:r>
      <w:r w:rsidR="007F5FD4" w:rsidRPr="009A32E9">
        <w:rPr>
          <w:rFonts w:ascii="Arial" w:hAnsi="Arial"/>
          <w:szCs w:val="24"/>
        </w:rPr>
        <w:tab/>
      </w:r>
      <w:r w:rsidR="00E5347B">
        <w:rPr>
          <w:rFonts w:ascii="Arial" w:hAnsi="Arial"/>
          <w:szCs w:val="24"/>
        </w:rPr>
        <w:t>Chief Executive</w:t>
      </w:r>
    </w:p>
    <w:p w14:paraId="727F490B" w14:textId="77777777" w:rsidR="00A304A2" w:rsidRPr="009A32E9" w:rsidRDefault="00A304A2" w:rsidP="00A304A2">
      <w:pPr>
        <w:rPr>
          <w:rFonts w:ascii="Arial" w:hAnsi="Arial"/>
          <w:b/>
          <w:szCs w:val="24"/>
        </w:rPr>
      </w:pPr>
    </w:p>
    <w:p w14:paraId="727F490C" w14:textId="138FC24A" w:rsidR="00377B2C" w:rsidRPr="009A32E9" w:rsidRDefault="00377B2C" w:rsidP="00A304A2">
      <w:pPr>
        <w:rPr>
          <w:rFonts w:ascii="Arial" w:hAnsi="Arial"/>
          <w:szCs w:val="24"/>
        </w:rPr>
      </w:pPr>
      <w:r w:rsidRPr="009A32E9">
        <w:rPr>
          <w:rFonts w:ascii="Arial" w:hAnsi="Arial"/>
          <w:b/>
          <w:szCs w:val="24"/>
        </w:rPr>
        <w:t xml:space="preserve">Location: </w:t>
      </w:r>
      <w:r w:rsidRPr="009A32E9">
        <w:rPr>
          <w:rFonts w:ascii="Arial" w:hAnsi="Arial"/>
          <w:b/>
          <w:szCs w:val="24"/>
        </w:rPr>
        <w:tab/>
      </w:r>
      <w:r w:rsidRPr="009A32E9">
        <w:rPr>
          <w:rFonts w:ascii="Arial" w:hAnsi="Arial"/>
          <w:b/>
          <w:szCs w:val="24"/>
        </w:rPr>
        <w:tab/>
      </w:r>
      <w:r w:rsidR="006A70E5">
        <w:rPr>
          <w:rFonts w:ascii="Arial" w:hAnsi="Arial"/>
          <w:szCs w:val="24"/>
        </w:rPr>
        <w:t>Home based</w:t>
      </w:r>
    </w:p>
    <w:p w14:paraId="727F490D" w14:textId="77777777" w:rsidR="00A304A2" w:rsidRPr="009A32E9" w:rsidRDefault="00A304A2" w:rsidP="00A304A2">
      <w:pPr>
        <w:rPr>
          <w:rFonts w:ascii="Arial" w:hAnsi="Arial"/>
          <w:b/>
          <w:szCs w:val="24"/>
        </w:rPr>
      </w:pPr>
    </w:p>
    <w:p w14:paraId="727F490E" w14:textId="5B871CD7" w:rsidR="00377B2C" w:rsidRPr="009A32E9" w:rsidRDefault="00377B2C" w:rsidP="00A304A2">
      <w:pPr>
        <w:rPr>
          <w:rFonts w:ascii="Arial" w:hAnsi="Arial"/>
          <w:szCs w:val="24"/>
        </w:rPr>
      </w:pPr>
      <w:r w:rsidRPr="009A32E9">
        <w:rPr>
          <w:rFonts w:ascii="Arial" w:hAnsi="Arial"/>
          <w:b/>
          <w:szCs w:val="24"/>
        </w:rPr>
        <w:t>Hours:</w:t>
      </w:r>
      <w:r w:rsidRPr="009A32E9">
        <w:rPr>
          <w:rFonts w:ascii="Arial" w:hAnsi="Arial"/>
          <w:szCs w:val="24"/>
        </w:rPr>
        <w:t xml:space="preserve"> </w:t>
      </w:r>
      <w:r w:rsidRPr="009A32E9">
        <w:rPr>
          <w:rFonts w:ascii="Arial" w:hAnsi="Arial"/>
          <w:szCs w:val="24"/>
        </w:rPr>
        <w:tab/>
      </w:r>
      <w:r w:rsidRPr="009A32E9">
        <w:rPr>
          <w:rFonts w:ascii="Arial" w:hAnsi="Arial"/>
          <w:szCs w:val="24"/>
        </w:rPr>
        <w:tab/>
      </w:r>
      <w:r w:rsidR="00A304A2" w:rsidRPr="009A32E9">
        <w:rPr>
          <w:rFonts w:ascii="Arial" w:hAnsi="Arial"/>
          <w:szCs w:val="24"/>
        </w:rPr>
        <w:t>6</w:t>
      </w:r>
      <w:r w:rsidRPr="009A32E9">
        <w:rPr>
          <w:rFonts w:ascii="Arial" w:hAnsi="Arial"/>
          <w:szCs w:val="24"/>
        </w:rPr>
        <w:t xml:space="preserve"> hours per week</w:t>
      </w:r>
      <w:r w:rsidR="006641E4">
        <w:rPr>
          <w:rFonts w:ascii="Arial" w:hAnsi="Arial"/>
          <w:szCs w:val="24"/>
        </w:rPr>
        <w:t xml:space="preserve"> (ideally </w:t>
      </w:r>
      <w:r w:rsidR="00652A47">
        <w:rPr>
          <w:rFonts w:ascii="Arial" w:hAnsi="Arial"/>
          <w:szCs w:val="24"/>
        </w:rPr>
        <w:t>over 2-3 days)</w:t>
      </w:r>
    </w:p>
    <w:p w14:paraId="727F490F" w14:textId="77777777" w:rsidR="00A304A2" w:rsidRPr="009A32E9" w:rsidRDefault="00A304A2" w:rsidP="00A304A2">
      <w:pPr>
        <w:rPr>
          <w:rFonts w:ascii="Arial" w:hAnsi="Arial"/>
          <w:b/>
          <w:szCs w:val="24"/>
        </w:rPr>
      </w:pPr>
    </w:p>
    <w:p w14:paraId="727F4910" w14:textId="34CFDB5B" w:rsidR="00684B0A" w:rsidRDefault="00684B0A" w:rsidP="00A304A2">
      <w:pPr>
        <w:rPr>
          <w:rFonts w:ascii="Arial" w:hAnsi="Arial"/>
          <w:i/>
          <w:szCs w:val="24"/>
        </w:rPr>
      </w:pPr>
      <w:r w:rsidRPr="009A32E9">
        <w:rPr>
          <w:rFonts w:ascii="Arial" w:hAnsi="Arial"/>
          <w:b/>
          <w:szCs w:val="24"/>
        </w:rPr>
        <w:t>Salary:</w:t>
      </w:r>
      <w:r w:rsidRPr="009A32E9">
        <w:rPr>
          <w:rFonts w:ascii="Arial" w:hAnsi="Arial"/>
          <w:b/>
          <w:szCs w:val="24"/>
        </w:rPr>
        <w:tab/>
      </w:r>
      <w:r w:rsidRPr="009A32E9">
        <w:rPr>
          <w:rFonts w:ascii="Arial" w:hAnsi="Arial"/>
          <w:b/>
          <w:szCs w:val="24"/>
        </w:rPr>
        <w:tab/>
      </w:r>
      <w:r w:rsidR="006B31A7">
        <w:rPr>
          <w:rFonts w:ascii="Arial" w:hAnsi="Arial"/>
          <w:szCs w:val="24"/>
        </w:rPr>
        <w:t>£24,000 per annum pro rata</w:t>
      </w:r>
    </w:p>
    <w:p w14:paraId="3C8B6B54" w14:textId="77777777" w:rsidR="00FD26DB" w:rsidRDefault="00FD26DB" w:rsidP="00A304A2">
      <w:pPr>
        <w:rPr>
          <w:rFonts w:ascii="Arial" w:hAnsi="Arial"/>
          <w:i/>
          <w:szCs w:val="24"/>
        </w:rPr>
      </w:pPr>
    </w:p>
    <w:p w14:paraId="087C3011" w14:textId="48EE2616" w:rsidR="00FD26DB" w:rsidRDefault="00FD26DB" w:rsidP="00A304A2">
      <w:pPr>
        <w:rPr>
          <w:rFonts w:ascii="Arial" w:hAnsi="Arial"/>
          <w:i/>
          <w:szCs w:val="24"/>
        </w:rPr>
      </w:pPr>
      <w:r>
        <w:rPr>
          <w:rFonts w:ascii="Arial" w:hAnsi="Arial"/>
          <w:b/>
          <w:bCs/>
          <w:iCs/>
          <w:szCs w:val="24"/>
        </w:rPr>
        <w:t>Notes:</w:t>
      </w:r>
      <w:r>
        <w:rPr>
          <w:rFonts w:ascii="Arial" w:hAnsi="Arial"/>
          <w:b/>
          <w:bCs/>
          <w:iCs/>
          <w:szCs w:val="24"/>
        </w:rPr>
        <w:tab/>
      </w:r>
      <w:r>
        <w:rPr>
          <w:rFonts w:ascii="Arial" w:hAnsi="Arial"/>
          <w:b/>
          <w:bCs/>
          <w:iCs/>
          <w:szCs w:val="24"/>
        </w:rPr>
        <w:tab/>
      </w:r>
      <w:r>
        <w:rPr>
          <w:rFonts w:ascii="Arial" w:hAnsi="Arial"/>
          <w:i/>
          <w:szCs w:val="24"/>
        </w:rPr>
        <w:t>Ability to speak Welsh is highly desirable</w:t>
      </w:r>
    </w:p>
    <w:p w14:paraId="7E5CB2B0" w14:textId="77777777" w:rsidR="00415E9C" w:rsidRDefault="00415E9C" w:rsidP="00A304A2">
      <w:pPr>
        <w:rPr>
          <w:rFonts w:ascii="Arial" w:hAnsi="Arial"/>
          <w:i/>
          <w:szCs w:val="24"/>
        </w:rPr>
      </w:pPr>
      <w:r>
        <w:rPr>
          <w:rFonts w:ascii="Arial" w:hAnsi="Arial"/>
          <w:i/>
          <w:szCs w:val="24"/>
        </w:rPr>
        <w:tab/>
      </w:r>
      <w:r>
        <w:rPr>
          <w:rFonts w:ascii="Arial" w:hAnsi="Arial"/>
          <w:i/>
          <w:szCs w:val="24"/>
        </w:rPr>
        <w:tab/>
      </w:r>
      <w:r>
        <w:rPr>
          <w:rFonts w:ascii="Arial" w:hAnsi="Arial"/>
          <w:i/>
          <w:szCs w:val="24"/>
        </w:rPr>
        <w:tab/>
      </w:r>
    </w:p>
    <w:p w14:paraId="4AFA3A10" w14:textId="77777777" w:rsidR="005E4467" w:rsidRPr="005E4467" w:rsidRDefault="005E4467" w:rsidP="005E4467">
      <w:pPr>
        <w:pStyle w:val="Heading2"/>
        <w:rPr>
          <w:rFonts w:ascii="Arial" w:hAnsi="Arial" w:cs="Arial"/>
          <w:b/>
          <w:bCs/>
          <w:sz w:val="24"/>
          <w:szCs w:val="24"/>
        </w:rPr>
      </w:pPr>
      <w:r w:rsidRPr="005E4467">
        <w:rPr>
          <w:rFonts w:ascii="Arial" w:hAnsi="Arial" w:cs="Arial"/>
          <w:b/>
          <w:bCs/>
          <w:sz w:val="24"/>
          <w:szCs w:val="24"/>
        </w:rPr>
        <w:t>Overall Purpose of the Role</w:t>
      </w:r>
    </w:p>
    <w:p w14:paraId="2A7B02F8" w14:textId="77777777" w:rsidR="005E4467" w:rsidRDefault="005E4467" w:rsidP="005E4467">
      <w:pPr>
        <w:rPr>
          <w:rFonts w:ascii="Arial" w:hAnsi="Arial" w:cs="Arial"/>
          <w:szCs w:val="24"/>
        </w:rPr>
      </w:pPr>
    </w:p>
    <w:p w14:paraId="2FE16C81" w14:textId="706FAE08" w:rsidR="00415E9C" w:rsidRPr="00415E9C" w:rsidRDefault="005E4467" w:rsidP="00415E9C">
      <w:pPr>
        <w:rPr>
          <w:rFonts w:ascii="Arial" w:hAnsi="Arial"/>
          <w:iCs/>
          <w:szCs w:val="24"/>
        </w:rPr>
      </w:pPr>
      <w:r w:rsidRPr="005E4467">
        <w:rPr>
          <w:rFonts w:ascii="Arial" w:hAnsi="Arial" w:cs="Arial"/>
          <w:szCs w:val="24"/>
        </w:rPr>
        <w:t xml:space="preserve">To provide a professional and effective first point of contact for </w:t>
      </w:r>
      <w:r>
        <w:rPr>
          <w:rFonts w:ascii="Arial" w:hAnsi="Arial" w:cs="Arial"/>
          <w:szCs w:val="24"/>
        </w:rPr>
        <w:t>call</w:t>
      </w:r>
      <w:r w:rsidR="00833128">
        <w:rPr>
          <w:rFonts w:ascii="Arial" w:hAnsi="Arial" w:cs="Arial"/>
          <w:szCs w:val="24"/>
        </w:rPr>
        <w:t>ers to the Planning Aid Wales Helpline</w:t>
      </w:r>
      <w:r w:rsidRPr="005E4467">
        <w:rPr>
          <w:rFonts w:ascii="Arial" w:hAnsi="Arial" w:cs="Arial"/>
          <w:szCs w:val="24"/>
        </w:rPr>
        <w:t>, ensuring timely assessment and referral of planning-related enquiries</w:t>
      </w:r>
      <w:r w:rsidR="00833128">
        <w:rPr>
          <w:rFonts w:ascii="Arial" w:hAnsi="Arial" w:cs="Arial"/>
          <w:szCs w:val="24"/>
        </w:rPr>
        <w:t xml:space="preserve"> to volunteers</w:t>
      </w:r>
      <w:r w:rsidRPr="005E4467">
        <w:rPr>
          <w:rFonts w:ascii="Arial" w:hAnsi="Arial" w:cs="Arial"/>
          <w:szCs w:val="24"/>
        </w:rPr>
        <w:t xml:space="preserve"> and maintaining accurate records of service activity.</w:t>
      </w:r>
      <w:r w:rsidR="00415E9C">
        <w:rPr>
          <w:rFonts w:ascii="Arial" w:hAnsi="Arial" w:cs="Arial"/>
          <w:szCs w:val="24"/>
        </w:rPr>
        <w:t xml:space="preserve"> </w:t>
      </w:r>
      <w:r w:rsidR="00415E9C">
        <w:rPr>
          <w:rFonts w:ascii="Arial" w:hAnsi="Arial"/>
          <w:iCs/>
          <w:szCs w:val="24"/>
        </w:rPr>
        <w:t xml:space="preserve">See: </w:t>
      </w:r>
      <w:hyperlink r:id="rId7" w:history="1">
        <w:r w:rsidR="00415E9C" w:rsidRPr="00504EB8">
          <w:rPr>
            <w:rStyle w:val="Hyperlink"/>
            <w:rFonts w:ascii="Arial" w:hAnsi="Arial"/>
            <w:iCs/>
            <w:szCs w:val="24"/>
          </w:rPr>
          <w:t>planningaidwales.org.uk/about-planning/our-advice-service/</w:t>
        </w:r>
      </w:hyperlink>
      <w:r w:rsidR="00415E9C">
        <w:rPr>
          <w:rFonts w:ascii="Arial" w:hAnsi="Arial"/>
          <w:iCs/>
          <w:szCs w:val="24"/>
        </w:rPr>
        <w:t xml:space="preserve"> </w:t>
      </w:r>
    </w:p>
    <w:p w14:paraId="7C92461C" w14:textId="760C592B" w:rsidR="005E4467" w:rsidRPr="005E4467" w:rsidRDefault="005E4467" w:rsidP="005E4467">
      <w:pPr>
        <w:rPr>
          <w:rFonts w:ascii="Arial" w:hAnsi="Arial" w:cs="Arial"/>
          <w:szCs w:val="24"/>
        </w:rPr>
      </w:pPr>
    </w:p>
    <w:p w14:paraId="0D5D1BEF" w14:textId="77777777" w:rsidR="0041401A" w:rsidRPr="0041401A" w:rsidRDefault="0041401A" w:rsidP="0041401A"/>
    <w:p w14:paraId="12641B4E" w14:textId="665F4128" w:rsidR="0041401A" w:rsidRPr="00A920A4" w:rsidRDefault="0041401A" w:rsidP="00A920A4">
      <w:pPr>
        <w:pStyle w:val="Heading2"/>
        <w:rPr>
          <w:rFonts w:ascii="Arial" w:hAnsi="Arial" w:cs="Arial"/>
          <w:b/>
          <w:bCs/>
          <w:sz w:val="24"/>
          <w:szCs w:val="24"/>
        </w:rPr>
      </w:pPr>
      <w:r>
        <w:rPr>
          <w:rFonts w:ascii="Arial" w:hAnsi="Arial" w:cs="Arial"/>
          <w:b/>
          <w:bCs/>
          <w:sz w:val="24"/>
          <w:szCs w:val="24"/>
        </w:rPr>
        <w:t>Objectives and responsibilities</w:t>
      </w:r>
    </w:p>
    <w:p w14:paraId="02658444" w14:textId="14819DE5" w:rsidR="0041401A" w:rsidRPr="009A32E9" w:rsidRDefault="0041401A" w:rsidP="0041401A">
      <w:pPr>
        <w:spacing w:before="240"/>
        <w:ind w:firstLine="360"/>
        <w:rPr>
          <w:rFonts w:ascii="Arial" w:hAnsi="Arial"/>
        </w:rPr>
      </w:pPr>
      <w:r>
        <w:rPr>
          <w:rFonts w:ascii="Arial" w:hAnsi="Arial"/>
        </w:rPr>
        <w:t>i)</w:t>
      </w:r>
      <w:r>
        <w:rPr>
          <w:rFonts w:ascii="Arial" w:hAnsi="Arial"/>
        </w:rPr>
        <w:tab/>
      </w:r>
      <w:r w:rsidR="00A920A4">
        <w:rPr>
          <w:rFonts w:ascii="Arial" w:hAnsi="Arial"/>
        </w:rPr>
        <w:t>Receive and respond to cal</w:t>
      </w:r>
      <w:r w:rsidRPr="009A32E9">
        <w:rPr>
          <w:rFonts w:ascii="Arial" w:hAnsi="Arial"/>
        </w:rPr>
        <w:t>ls and emails to the Planning Aid Wales Helpline.</w:t>
      </w:r>
    </w:p>
    <w:p w14:paraId="0B8FDAF4" w14:textId="77777777" w:rsidR="0041401A" w:rsidRPr="009A32E9" w:rsidRDefault="0041401A" w:rsidP="0041401A">
      <w:pPr>
        <w:spacing w:before="240"/>
        <w:ind w:left="720" w:hanging="360"/>
        <w:rPr>
          <w:rFonts w:ascii="Arial" w:hAnsi="Arial"/>
        </w:rPr>
      </w:pPr>
      <w:r>
        <w:rPr>
          <w:rFonts w:ascii="Arial" w:hAnsi="Arial"/>
        </w:rPr>
        <w:t>ii)</w:t>
      </w:r>
      <w:r>
        <w:rPr>
          <w:rFonts w:ascii="Arial" w:hAnsi="Arial"/>
        </w:rPr>
        <w:tab/>
      </w:r>
      <w:r w:rsidRPr="009A32E9">
        <w:rPr>
          <w:rFonts w:ascii="Arial" w:hAnsi="Arial"/>
        </w:rPr>
        <w:t xml:space="preserve">Take down details of requests for assistance, assess eligibility and decide on </w:t>
      </w:r>
      <w:r>
        <w:rPr>
          <w:rFonts w:ascii="Arial" w:hAnsi="Arial"/>
        </w:rPr>
        <w:t xml:space="preserve">most appropriate </w:t>
      </w:r>
      <w:r w:rsidRPr="009A32E9">
        <w:rPr>
          <w:rFonts w:ascii="Arial" w:hAnsi="Arial"/>
        </w:rPr>
        <w:t xml:space="preserve">course of action on a case-by-case basis. </w:t>
      </w:r>
    </w:p>
    <w:p w14:paraId="28CF899A" w14:textId="2F5973DD" w:rsidR="0041401A" w:rsidRPr="009A32E9" w:rsidRDefault="0041401A" w:rsidP="0041401A">
      <w:pPr>
        <w:spacing w:before="240"/>
        <w:ind w:left="720" w:hanging="360"/>
        <w:rPr>
          <w:rFonts w:ascii="Arial" w:hAnsi="Arial"/>
        </w:rPr>
      </w:pPr>
      <w:r>
        <w:rPr>
          <w:rFonts w:ascii="Arial" w:hAnsi="Arial"/>
        </w:rPr>
        <w:t>iii)</w:t>
      </w:r>
      <w:r>
        <w:rPr>
          <w:rFonts w:ascii="Arial" w:hAnsi="Arial"/>
        </w:rPr>
        <w:tab/>
      </w:r>
      <w:r w:rsidRPr="009A32E9">
        <w:rPr>
          <w:rFonts w:ascii="Arial" w:hAnsi="Arial"/>
        </w:rPr>
        <w:t>Draft email responses to enquiries</w:t>
      </w:r>
      <w:r>
        <w:rPr>
          <w:rFonts w:ascii="Arial" w:hAnsi="Arial"/>
        </w:rPr>
        <w:t>, i</w:t>
      </w:r>
      <w:r w:rsidRPr="00CB1FC2">
        <w:rPr>
          <w:rFonts w:ascii="Arial" w:hAnsi="Arial"/>
        </w:rPr>
        <w:t xml:space="preserve">ncluding responding to </w:t>
      </w:r>
      <w:r w:rsidR="009B7BDB">
        <w:rPr>
          <w:rFonts w:ascii="Arial" w:hAnsi="Arial"/>
        </w:rPr>
        <w:t>basic</w:t>
      </w:r>
      <w:r w:rsidRPr="00CB1FC2">
        <w:rPr>
          <w:rFonts w:ascii="Arial" w:hAnsi="Arial"/>
        </w:rPr>
        <w:t xml:space="preserve"> enquiries where appropriate</w:t>
      </w:r>
      <w:r w:rsidR="009B7BDB">
        <w:rPr>
          <w:rFonts w:ascii="Arial" w:hAnsi="Arial"/>
        </w:rPr>
        <w:t xml:space="preserve"> (training &amp; templates provided)</w:t>
      </w:r>
      <w:r w:rsidRPr="009A32E9">
        <w:rPr>
          <w:rFonts w:ascii="Arial" w:hAnsi="Arial"/>
        </w:rPr>
        <w:t>.</w:t>
      </w:r>
    </w:p>
    <w:p w14:paraId="3CDEA3F1" w14:textId="77777777" w:rsidR="0041401A" w:rsidRDefault="0041401A" w:rsidP="0041401A">
      <w:pPr>
        <w:spacing w:before="240"/>
        <w:ind w:left="720" w:hanging="360"/>
        <w:rPr>
          <w:rFonts w:ascii="Arial" w:hAnsi="Arial"/>
        </w:rPr>
      </w:pPr>
      <w:r>
        <w:rPr>
          <w:rFonts w:ascii="Arial" w:hAnsi="Arial"/>
        </w:rPr>
        <w:t>iv)</w:t>
      </w:r>
      <w:r>
        <w:rPr>
          <w:rFonts w:ascii="Arial" w:hAnsi="Arial"/>
        </w:rPr>
        <w:tab/>
      </w:r>
      <w:r w:rsidRPr="009A32E9">
        <w:rPr>
          <w:rFonts w:ascii="Arial" w:hAnsi="Arial"/>
        </w:rPr>
        <w:t>Where appropriate, refer Helpline cases on to Planning Aid Wales volunteers and continue to monitor volunteer progress on referred cases.</w:t>
      </w:r>
    </w:p>
    <w:p w14:paraId="44441853" w14:textId="77777777" w:rsidR="0041401A" w:rsidRPr="009A32E9" w:rsidRDefault="0041401A" w:rsidP="0041401A">
      <w:pPr>
        <w:spacing w:before="240"/>
        <w:ind w:left="720" w:hanging="360"/>
        <w:rPr>
          <w:rFonts w:ascii="Arial" w:hAnsi="Arial"/>
        </w:rPr>
      </w:pPr>
      <w:r>
        <w:rPr>
          <w:rFonts w:ascii="Arial" w:hAnsi="Arial"/>
        </w:rPr>
        <w:t>v)</w:t>
      </w:r>
      <w:r>
        <w:rPr>
          <w:rFonts w:ascii="Arial" w:hAnsi="Arial"/>
        </w:rPr>
        <w:tab/>
        <w:t>Close case reports once appropriate advice has been provided.</w:t>
      </w:r>
    </w:p>
    <w:p w14:paraId="0365FA21" w14:textId="77777777" w:rsidR="0041401A" w:rsidRDefault="0041401A" w:rsidP="0041401A">
      <w:pPr>
        <w:spacing w:before="240"/>
        <w:ind w:firstLine="360"/>
        <w:rPr>
          <w:rFonts w:ascii="Arial" w:hAnsi="Arial"/>
        </w:rPr>
      </w:pPr>
      <w:r>
        <w:rPr>
          <w:rFonts w:ascii="Arial" w:hAnsi="Arial"/>
        </w:rPr>
        <w:t>vi)</w:t>
      </w:r>
      <w:r>
        <w:rPr>
          <w:rFonts w:ascii="Arial" w:hAnsi="Arial"/>
        </w:rPr>
        <w:tab/>
      </w:r>
      <w:r w:rsidRPr="009A32E9">
        <w:rPr>
          <w:rFonts w:ascii="Arial" w:hAnsi="Arial"/>
        </w:rPr>
        <w:t>Maintain Helpline records and prepare quarterly Helpline reports.</w:t>
      </w:r>
    </w:p>
    <w:p w14:paraId="451114AD" w14:textId="77777777" w:rsidR="00D613EB" w:rsidRDefault="00D613EB" w:rsidP="0041401A">
      <w:pPr>
        <w:spacing w:before="240"/>
        <w:ind w:firstLine="360"/>
        <w:rPr>
          <w:rFonts w:ascii="Arial" w:hAnsi="Arial"/>
        </w:rPr>
      </w:pPr>
    </w:p>
    <w:p w14:paraId="133F9EFB" w14:textId="77777777" w:rsidR="00415E9C" w:rsidRDefault="00415E9C" w:rsidP="0041401A">
      <w:pPr>
        <w:spacing w:before="240"/>
        <w:ind w:firstLine="360"/>
        <w:rPr>
          <w:rFonts w:ascii="Arial" w:hAnsi="Arial"/>
        </w:rPr>
      </w:pPr>
    </w:p>
    <w:p w14:paraId="5744F260" w14:textId="77777777" w:rsidR="009D0622" w:rsidRDefault="009D0622" w:rsidP="0041401A">
      <w:pPr>
        <w:spacing w:before="240"/>
        <w:ind w:firstLine="360"/>
        <w:rPr>
          <w:rFonts w:ascii="Arial" w:hAnsi="Arial"/>
        </w:rPr>
      </w:pPr>
    </w:p>
    <w:p w14:paraId="7806348E" w14:textId="77777777" w:rsidR="009D0622" w:rsidRDefault="009D0622" w:rsidP="0041401A">
      <w:pPr>
        <w:spacing w:before="240"/>
        <w:ind w:firstLine="360"/>
        <w:rPr>
          <w:rFonts w:ascii="Arial" w:hAnsi="Arial"/>
        </w:rPr>
      </w:pPr>
    </w:p>
    <w:p w14:paraId="6B509E47" w14:textId="77777777" w:rsidR="00415E9C" w:rsidRPr="009A32E9" w:rsidRDefault="00415E9C" w:rsidP="0041401A">
      <w:pPr>
        <w:spacing w:before="240"/>
        <w:ind w:firstLine="360"/>
        <w:rPr>
          <w:rFonts w:ascii="Arial" w:hAnsi="Arial"/>
        </w:rPr>
      </w:pPr>
    </w:p>
    <w:p w14:paraId="0BEB8492" w14:textId="77777777" w:rsidR="005E4467" w:rsidRDefault="005E4467" w:rsidP="005E4467"/>
    <w:p w14:paraId="4F764B00" w14:textId="77777777" w:rsidR="005E4467" w:rsidRDefault="005E4467" w:rsidP="005E4467">
      <w:pPr>
        <w:pStyle w:val="Heading2"/>
        <w:rPr>
          <w:rFonts w:ascii="Arial" w:hAnsi="Arial" w:cs="Arial"/>
          <w:b/>
          <w:bCs/>
          <w:sz w:val="24"/>
          <w:szCs w:val="24"/>
        </w:rPr>
      </w:pPr>
      <w:r w:rsidRPr="001B1DAC">
        <w:rPr>
          <w:rFonts w:ascii="Arial" w:hAnsi="Arial" w:cs="Arial"/>
          <w:b/>
          <w:bCs/>
          <w:sz w:val="24"/>
          <w:szCs w:val="24"/>
        </w:rPr>
        <w:lastRenderedPageBreak/>
        <w:t>Person Specification</w:t>
      </w:r>
    </w:p>
    <w:p w14:paraId="60D995B9" w14:textId="77777777" w:rsidR="001B1DAC" w:rsidRPr="001B1DAC" w:rsidRDefault="001B1DAC" w:rsidP="001B1DAC"/>
    <w:tbl>
      <w:tblPr>
        <w:tblW w:w="8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5954"/>
        <w:gridCol w:w="1276"/>
        <w:gridCol w:w="1373"/>
      </w:tblGrid>
      <w:tr w:rsidR="005E4467" w:rsidRPr="00574CCC" w14:paraId="3346F4AF" w14:textId="77777777" w:rsidTr="00650379">
        <w:tc>
          <w:tcPr>
            <w:tcW w:w="5954" w:type="dxa"/>
            <w:shd w:val="clear" w:color="auto" w:fill="EAF1DD" w:themeFill="accent3" w:themeFillTint="33"/>
          </w:tcPr>
          <w:p w14:paraId="0828208F" w14:textId="77777777" w:rsidR="005E4467" w:rsidRPr="00574CCC" w:rsidRDefault="005E4467" w:rsidP="00515FDA">
            <w:pPr>
              <w:rPr>
                <w:rFonts w:ascii="Arial" w:hAnsi="Arial" w:cs="Arial"/>
                <w:b/>
                <w:bCs/>
                <w:sz w:val="23"/>
                <w:szCs w:val="23"/>
              </w:rPr>
            </w:pPr>
            <w:r w:rsidRPr="00574CCC">
              <w:rPr>
                <w:rFonts w:ascii="Arial" w:hAnsi="Arial" w:cs="Arial"/>
                <w:b/>
                <w:bCs/>
                <w:sz w:val="23"/>
                <w:szCs w:val="23"/>
              </w:rPr>
              <w:t>Criteria</w:t>
            </w:r>
          </w:p>
        </w:tc>
        <w:tc>
          <w:tcPr>
            <w:tcW w:w="1276" w:type="dxa"/>
            <w:shd w:val="clear" w:color="auto" w:fill="EAF1DD" w:themeFill="accent3" w:themeFillTint="33"/>
          </w:tcPr>
          <w:p w14:paraId="0675D476" w14:textId="77777777" w:rsidR="005E4467" w:rsidRPr="00574CCC" w:rsidRDefault="005E4467" w:rsidP="00515FDA">
            <w:pPr>
              <w:rPr>
                <w:rFonts w:ascii="Arial" w:hAnsi="Arial" w:cs="Arial"/>
                <w:b/>
                <w:bCs/>
                <w:sz w:val="23"/>
                <w:szCs w:val="23"/>
              </w:rPr>
            </w:pPr>
            <w:r w:rsidRPr="00574CCC">
              <w:rPr>
                <w:rFonts w:ascii="Arial" w:hAnsi="Arial" w:cs="Arial"/>
                <w:b/>
                <w:bCs/>
                <w:sz w:val="23"/>
                <w:szCs w:val="23"/>
              </w:rPr>
              <w:t>Essential</w:t>
            </w:r>
          </w:p>
        </w:tc>
        <w:tc>
          <w:tcPr>
            <w:tcW w:w="1373" w:type="dxa"/>
            <w:shd w:val="clear" w:color="auto" w:fill="EAF1DD" w:themeFill="accent3" w:themeFillTint="33"/>
          </w:tcPr>
          <w:p w14:paraId="7164636B" w14:textId="77777777" w:rsidR="005E4467" w:rsidRPr="00574CCC" w:rsidRDefault="005E4467" w:rsidP="00515FDA">
            <w:pPr>
              <w:rPr>
                <w:rFonts w:ascii="Arial" w:hAnsi="Arial" w:cs="Arial"/>
                <w:b/>
                <w:bCs/>
                <w:sz w:val="23"/>
                <w:szCs w:val="23"/>
              </w:rPr>
            </w:pPr>
            <w:r w:rsidRPr="00574CCC">
              <w:rPr>
                <w:rFonts w:ascii="Arial" w:hAnsi="Arial" w:cs="Arial"/>
                <w:b/>
                <w:bCs/>
                <w:sz w:val="23"/>
                <w:szCs w:val="23"/>
              </w:rPr>
              <w:t>Desirable</w:t>
            </w:r>
          </w:p>
        </w:tc>
      </w:tr>
      <w:tr w:rsidR="005E4467" w:rsidRPr="00574CCC" w14:paraId="75FF7366" w14:textId="77777777" w:rsidTr="00D613EB">
        <w:tc>
          <w:tcPr>
            <w:tcW w:w="5954" w:type="dxa"/>
          </w:tcPr>
          <w:p w14:paraId="4425BE4F" w14:textId="77777777" w:rsidR="005E4467" w:rsidRPr="00574CCC" w:rsidRDefault="005E4467" w:rsidP="00515FDA">
            <w:pPr>
              <w:rPr>
                <w:rFonts w:ascii="Arial" w:hAnsi="Arial" w:cs="Arial"/>
                <w:sz w:val="23"/>
                <w:szCs w:val="23"/>
              </w:rPr>
            </w:pPr>
            <w:r w:rsidRPr="00574CCC">
              <w:rPr>
                <w:rFonts w:ascii="Arial" w:hAnsi="Arial" w:cs="Arial"/>
                <w:sz w:val="23"/>
                <w:szCs w:val="23"/>
              </w:rPr>
              <w:t>Strong written and verbal communication skills</w:t>
            </w:r>
          </w:p>
        </w:tc>
        <w:tc>
          <w:tcPr>
            <w:tcW w:w="1276" w:type="dxa"/>
          </w:tcPr>
          <w:p w14:paraId="7702A347" w14:textId="59FECD1B" w:rsidR="005E4467" w:rsidRPr="00FD26DB" w:rsidRDefault="00FD26DB" w:rsidP="00FD26DB">
            <w:pPr>
              <w:autoSpaceDE w:val="0"/>
              <w:autoSpaceDN w:val="0"/>
              <w:adjustRightInd w:val="0"/>
              <w:rPr>
                <w:rFonts w:ascii="MS Shell Dlg 2" w:hAnsi="MS Shell Dlg 2" w:cs="MS Shell Dlg 2"/>
                <w:sz w:val="16"/>
                <w:szCs w:val="16"/>
                <w:lang w:eastAsia="en-GB"/>
              </w:rPr>
            </w:pPr>
            <w:r>
              <w:rPr>
                <w:rFonts w:ascii="Wingdings" w:hAnsi="Wingdings" w:cs="Wingdings"/>
                <w:sz w:val="28"/>
                <w:szCs w:val="28"/>
                <w:lang w:eastAsia="en-GB"/>
              </w:rPr>
              <w:t>ü</w:t>
            </w:r>
          </w:p>
        </w:tc>
        <w:tc>
          <w:tcPr>
            <w:tcW w:w="1373" w:type="dxa"/>
          </w:tcPr>
          <w:p w14:paraId="3B3EDF0B" w14:textId="77777777" w:rsidR="005E4467" w:rsidRPr="00574CCC" w:rsidRDefault="005E4467" w:rsidP="00515FDA">
            <w:pPr>
              <w:rPr>
                <w:rFonts w:ascii="Arial" w:hAnsi="Arial" w:cs="Arial"/>
                <w:sz w:val="23"/>
                <w:szCs w:val="23"/>
              </w:rPr>
            </w:pPr>
          </w:p>
        </w:tc>
      </w:tr>
      <w:tr w:rsidR="005E4467" w:rsidRPr="00574CCC" w14:paraId="43E4EB65" w14:textId="77777777" w:rsidTr="00D613EB">
        <w:tc>
          <w:tcPr>
            <w:tcW w:w="5954" w:type="dxa"/>
          </w:tcPr>
          <w:p w14:paraId="63FAF80E" w14:textId="77777777" w:rsidR="005E4467" w:rsidRPr="00574CCC" w:rsidRDefault="005E4467" w:rsidP="00515FDA">
            <w:pPr>
              <w:rPr>
                <w:rFonts w:ascii="Arial" w:hAnsi="Arial" w:cs="Arial"/>
                <w:sz w:val="23"/>
                <w:szCs w:val="23"/>
              </w:rPr>
            </w:pPr>
            <w:r w:rsidRPr="00574CCC">
              <w:rPr>
                <w:rFonts w:ascii="Arial" w:hAnsi="Arial" w:cs="Arial"/>
                <w:sz w:val="23"/>
                <w:szCs w:val="23"/>
              </w:rPr>
              <w:t>Confident, empathetic, and courteous in dealing with the public</w:t>
            </w:r>
          </w:p>
        </w:tc>
        <w:tc>
          <w:tcPr>
            <w:tcW w:w="1276" w:type="dxa"/>
          </w:tcPr>
          <w:p w14:paraId="2E0B0F6C" w14:textId="2269ED39" w:rsidR="005E4467" w:rsidRPr="00574CCC" w:rsidRDefault="00FD26DB" w:rsidP="00515FDA">
            <w:pPr>
              <w:rPr>
                <w:rFonts w:ascii="Arial" w:hAnsi="Arial" w:cs="Arial"/>
                <w:sz w:val="23"/>
                <w:szCs w:val="23"/>
              </w:rPr>
            </w:pPr>
            <w:r>
              <w:rPr>
                <w:rFonts w:ascii="Wingdings" w:hAnsi="Wingdings" w:cs="Wingdings"/>
                <w:sz w:val="28"/>
                <w:szCs w:val="28"/>
                <w:lang w:eastAsia="en-GB"/>
              </w:rPr>
              <w:t>ü</w:t>
            </w:r>
          </w:p>
        </w:tc>
        <w:tc>
          <w:tcPr>
            <w:tcW w:w="1373" w:type="dxa"/>
          </w:tcPr>
          <w:p w14:paraId="795B7002" w14:textId="77777777" w:rsidR="005E4467" w:rsidRPr="00574CCC" w:rsidRDefault="005E4467" w:rsidP="00515FDA">
            <w:pPr>
              <w:rPr>
                <w:rFonts w:ascii="Arial" w:hAnsi="Arial" w:cs="Arial"/>
                <w:sz w:val="23"/>
                <w:szCs w:val="23"/>
              </w:rPr>
            </w:pPr>
          </w:p>
        </w:tc>
      </w:tr>
      <w:tr w:rsidR="005E4467" w:rsidRPr="00574CCC" w14:paraId="091202DD" w14:textId="77777777" w:rsidTr="00D613EB">
        <w:tc>
          <w:tcPr>
            <w:tcW w:w="5954" w:type="dxa"/>
          </w:tcPr>
          <w:p w14:paraId="40276678" w14:textId="77777777" w:rsidR="005E4467" w:rsidRPr="00574CCC" w:rsidRDefault="005E4467" w:rsidP="00515FDA">
            <w:pPr>
              <w:rPr>
                <w:rFonts w:ascii="Arial" w:hAnsi="Arial" w:cs="Arial"/>
                <w:sz w:val="23"/>
                <w:szCs w:val="23"/>
              </w:rPr>
            </w:pPr>
            <w:r w:rsidRPr="00574CCC">
              <w:rPr>
                <w:rFonts w:ascii="Arial" w:hAnsi="Arial" w:cs="Arial"/>
                <w:sz w:val="23"/>
                <w:szCs w:val="23"/>
              </w:rPr>
              <w:t>Organised, with good time management</w:t>
            </w:r>
          </w:p>
        </w:tc>
        <w:tc>
          <w:tcPr>
            <w:tcW w:w="1276" w:type="dxa"/>
          </w:tcPr>
          <w:p w14:paraId="4292EF32" w14:textId="2A30FD8D" w:rsidR="005E4467" w:rsidRPr="00574CCC" w:rsidRDefault="00FD26DB" w:rsidP="00515FDA">
            <w:pPr>
              <w:rPr>
                <w:rFonts w:ascii="Arial" w:hAnsi="Arial" w:cs="Arial"/>
                <w:sz w:val="23"/>
                <w:szCs w:val="23"/>
              </w:rPr>
            </w:pPr>
            <w:r>
              <w:rPr>
                <w:rFonts w:ascii="Wingdings" w:hAnsi="Wingdings" w:cs="Wingdings"/>
                <w:sz w:val="28"/>
                <w:szCs w:val="28"/>
                <w:lang w:eastAsia="en-GB"/>
              </w:rPr>
              <w:t>ü</w:t>
            </w:r>
          </w:p>
        </w:tc>
        <w:tc>
          <w:tcPr>
            <w:tcW w:w="1373" w:type="dxa"/>
          </w:tcPr>
          <w:p w14:paraId="19EF36B2" w14:textId="77777777" w:rsidR="005E4467" w:rsidRPr="00574CCC" w:rsidRDefault="005E4467" w:rsidP="00515FDA">
            <w:pPr>
              <w:rPr>
                <w:rFonts w:ascii="Arial" w:hAnsi="Arial" w:cs="Arial"/>
                <w:sz w:val="23"/>
                <w:szCs w:val="23"/>
              </w:rPr>
            </w:pPr>
          </w:p>
        </w:tc>
      </w:tr>
      <w:tr w:rsidR="005E4467" w:rsidRPr="00574CCC" w14:paraId="1D5A4656" w14:textId="77777777" w:rsidTr="00D613EB">
        <w:tc>
          <w:tcPr>
            <w:tcW w:w="5954" w:type="dxa"/>
          </w:tcPr>
          <w:p w14:paraId="1304949B" w14:textId="77777777" w:rsidR="005E4467" w:rsidRPr="00574CCC" w:rsidRDefault="005E4467" w:rsidP="00515FDA">
            <w:pPr>
              <w:rPr>
                <w:rFonts w:ascii="Arial" w:hAnsi="Arial" w:cs="Arial"/>
                <w:sz w:val="23"/>
                <w:szCs w:val="23"/>
              </w:rPr>
            </w:pPr>
            <w:r w:rsidRPr="00574CCC">
              <w:rPr>
                <w:rFonts w:ascii="Arial" w:hAnsi="Arial" w:cs="Arial"/>
                <w:sz w:val="23"/>
                <w:szCs w:val="23"/>
              </w:rPr>
              <w:t>Ability to work independently and manage competing priorities</w:t>
            </w:r>
          </w:p>
        </w:tc>
        <w:tc>
          <w:tcPr>
            <w:tcW w:w="1276" w:type="dxa"/>
          </w:tcPr>
          <w:p w14:paraId="31C5BA41" w14:textId="0DE3A2C4" w:rsidR="005E4467" w:rsidRPr="00574CCC" w:rsidRDefault="00FD26DB" w:rsidP="00515FDA">
            <w:pPr>
              <w:rPr>
                <w:rFonts w:ascii="Arial" w:hAnsi="Arial" w:cs="Arial"/>
                <w:sz w:val="23"/>
                <w:szCs w:val="23"/>
              </w:rPr>
            </w:pPr>
            <w:r>
              <w:rPr>
                <w:rFonts w:ascii="Wingdings" w:hAnsi="Wingdings" w:cs="Wingdings"/>
                <w:sz w:val="28"/>
                <w:szCs w:val="28"/>
                <w:lang w:eastAsia="en-GB"/>
              </w:rPr>
              <w:t>ü</w:t>
            </w:r>
          </w:p>
        </w:tc>
        <w:tc>
          <w:tcPr>
            <w:tcW w:w="1373" w:type="dxa"/>
          </w:tcPr>
          <w:p w14:paraId="09870F15" w14:textId="77777777" w:rsidR="005E4467" w:rsidRPr="00574CCC" w:rsidRDefault="005E4467" w:rsidP="00515FDA">
            <w:pPr>
              <w:rPr>
                <w:rFonts w:ascii="Arial" w:hAnsi="Arial" w:cs="Arial"/>
                <w:sz w:val="23"/>
                <w:szCs w:val="23"/>
              </w:rPr>
            </w:pPr>
          </w:p>
        </w:tc>
      </w:tr>
      <w:tr w:rsidR="005E4467" w:rsidRPr="00574CCC" w14:paraId="062A8655" w14:textId="77777777" w:rsidTr="00D613EB">
        <w:tc>
          <w:tcPr>
            <w:tcW w:w="5954" w:type="dxa"/>
          </w:tcPr>
          <w:p w14:paraId="2B492371" w14:textId="77777777" w:rsidR="005E4467" w:rsidRPr="00574CCC" w:rsidRDefault="005E4467" w:rsidP="00515FDA">
            <w:pPr>
              <w:rPr>
                <w:rFonts w:ascii="Arial" w:hAnsi="Arial" w:cs="Arial"/>
                <w:sz w:val="23"/>
                <w:szCs w:val="23"/>
              </w:rPr>
            </w:pPr>
            <w:r w:rsidRPr="00574CCC">
              <w:rPr>
                <w:rFonts w:ascii="Arial" w:hAnsi="Arial" w:cs="Arial"/>
                <w:sz w:val="23"/>
                <w:szCs w:val="23"/>
              </w:rPr>
              <w:t>Attention to detail and good record-keeping</w:t>
            </w:r>
          </w:p>
        </w:tc>
        <w:tc>
          <w:tcPr>
            <w:tcW w:w="1276" w:type="dxa"/>
          </w:tcPr>
          <w:p w14:paraId="2FE1637E" w14:textId="0E4CCB6B" w:rsidR="005E4467" w:rsidRPr="00574CCC" w:rsidRDefault="00FD26DB" w:rsidP="00515FDA">
            <w:pPr>
              <w:rPr>
                <w:rFonts w:ascii="Arial" w:hAnsi="Arial" w:cs="Arial"/>
                <w:sz w:val="23"/>
                <w:szCs w:val="23"/>
              </w:rPr>
            </w:pPr>
            <w:r>
              <w:rPr>
                <w:rFonts w:ascii="Wingdings" w:hAnsi="Wingdings" w:cs="Wingdings"/>
                <w:sz w:val="28"/>
                <w:szCs w:val="28"/>
                <w:lang w:eastAsia="en-GB"/>
              </w:rPr>
              <w:t>ü</w:t>
            </w:r>
          </w:p>
        </w:tc>
        <w:tc>
          <w:tcPr>
            <w:tcW w:w="1373" w:type="dxa"/>
          </w:tcPr>
          <w:p w14:paraId="74B2B083" w14:textId="77777777" w:rsidR="005E4467" w:rsidRPr="00574CCC" w:rsidRDefault="005E4467" w:rsidP="00515FDA">
            <w:pPr>
              <w:rPr>
                <w:rFonts w:ascii="Arial" w:hAnsi="Arial" w:cs="Arial"/>
                <w:sz w:val="23"/>
                <w:szCs w:val="23"/>
              </w:rPr>
            </w:pPr>
          </w:p>
        </w:tc>
      </w:tr>
      <w:tr w:rsidR="005E4467" w:rsidRPr="00574CCC" w14:paraId="0115EB75" w14:textId="77777777" w:rsidTr="00D613EB">
        <w:tc>
          <w:tcPr>
            <w:tcW w:w="5954" w:type="dxa"/>
          </w:tcPr>
          <w:p w14:paraId="28701E5B" w14:textId="3078D409" w:rsidR="005E4467" w:rsidRPr="00574CCC" w:rsidRDefault="005E4467" w:rsidP="00515FDA">
            <w:pPr>
              <w:rPr>
                <w:rFonts w:ascii="Arial" w:hAnsi="Arial" w:cs="Arial"/>
                <w:sz w:val="23"/>
                <w:szCs w:val="23"/>
              </w:rPr>
            </w:pPr>
            <w:r w:rsidRPr="00574CCC">
              <w:rPr>
                <w:rFonts w:ascii="Arial" w:hAnsi="Arial" w:cs="Arial"/>
                <w:sz w:val="23"/>
                <w:szCs w:val="23"/>
              </w:rPr>
              <w:t>Competent in the use of standard IT tools (</w:t>
            </w:r>
            <w:r w:rsidR="003125E6">
              <w:rPr>
                <w:rFonts w:ascii="Arial" w:hAnsi="Arial" w:cs="Arial"/>
                <w:sz w:val="23"/>
                <w:szCs w:val="23"/>
              </w:rPr>
              <w:t>MS Outlook</w:t>
            </w:r>
            <w:r w:rsidRPr="00574CCC">
              <w:rPr>
                <w:rFonts w:ascii="Arial" w:hAnsi="Arial" w:cs="Arial"/>
                <w:sz w:val="23"/>
                <w:szCs w:val="23"/>
              </w:rPr>
              <w:t>, Word</w:t>
            </w:r>
            <w:r w:rsidR="003125E6">
              <w:rPr>
                <w:rFonts w:ascii="Arial" w:hAnsi="Arial" w:cs="Arial"/>
                <w:sz w:val="23"/>
                <w:szCs w:val="23"/>
              </w:rPr>
              <w:t xml:space="preserve"> &amp;</w:t>
            </w:r>
            <w:r w:rsidRPr="00574CCC">
              <w:rPr>
                <w:rFonts w:ascii="Arial" w:hAnsi="Arial" w:cs="Arial"/>
                <w:sz w:val="23"/>
                <w:szCs w:val="23"/>
              </w:rPr>
              <w:t xml:space="preserve"> Excel)</w:t>
            </w:r>
          </w:p>
        </w:tc>
        <w:tc>
          <w:tcPr>
            <w:tcW w:w="1276" w:type="dxa"/>
          </w:tcPr>
          <w:p w14:paraId="70495ABA" w14:textId="1A82CCA9" w:rsidR="005E4467" w:rsidRPr="00574CCC" w:rsidRDefault="00FD26DB" w:rsidP="00515FDA">
            <w:pPr>
              <w:rPr>
                <w:rFonts w:ascii="Arial" w:hAnsi="Arial" w:cs="Arial"/>
                <w:sz w:val="23"/>
                <w:szCs w:val="23"/>
              </w:rPr>
            </w:pPr>
            <w:r>
              <w:rPr>
                <w:rFonts w:ascii="Wingdings" w:hAnsi="Wingdings" w:cs="Wingdings"/>
                <w:sz w:val="28"/>
                <w:szCs w:val="28"/>
                <w:lang w:eastAsia="en-GB"/>
              </w:rPr>
              <w:t>ü</w:t>
            </w:r>
          </w:p>
        </w:tc>
        <w:tc>
          <w:tcPr>
            <w:tcW w:w="1373" w:type="dxa"/>
          </w:tcPr>
          <w:p w14:paraId="492A9153" w14:textId="77777777" w:rsidR="005E4467" w:rsidRPr="00574CCC" w:rsidRDefault="005E4467" w:rsidP="00515FDA">
            <w:pPr>
              <w:rPr>
                <w:rFonts w:ascii="Arial" w:hAnsi="Arial" w:cs="Arial"/>
                <w:sz w:val="23"/>
                <w:szCs w:val="23"/>
              </w:rPr>
            </w:pPr>
          </w:p>
        </w:tc>
      </w:tr>
      <w:tr w:rsidR="005E4467" w:rsidRPr="00574CCC" w14:paraId="0D596375" w14:textId="77777777" w:rsidTr="00D613EB">
        <w:tc>
          <w:tcPr>
            <w:tcW w:w="5954" w:type="dxa"/>
          </w:tcPr>
          <w:p w14:paraId="40F693DD" w14:textId="77777777" w:rsidR="005E4467" w:rsidRPr="00574CCC" w:rsidRDefault="005E4467" w:rsidP="00515FDA">
            <w:pPr>
              <w:rPr>
                <w:rFonts w:ascii="Arial" w:hAnsi="Arial" w:cs="Arial"/>
                <w:sz w:val="23"/>
                <w:szCs w:val="23"/>
              </w:rPr>
            </w:pPr>
            <w:r w:rsidRPr="00574CCC">
              <w:rPr>
                <w:rFonts w:ascii="Arial" w:hAnsi="Arial" w:cs="Arial"/>
                <w:sz w:val="23"/>
                <w:szCs w:val="23"/>
              </w:rPr>
              <w:t>Understanding of Planning Aid Wales’ values and mission</w:t>
            </w:r>
          </w:p>
        </w:tc>
        <w:tc>
          <w:tcPr>
            <w:tcW w:w="1276" w:type="dxa"/>
          </w:tcPr>
          <w:p w14:paraId="4E934D24" w14:textId="34753C90" w:rsidR="005E4467" w:rsidRPr="00574CCC" w:rsidRDefault="00FD26DB" w:rsidP="00515FDA">
            <w:pPr>
              <w:rPr>
                <w:rFonts w:ascii="Arial" w:hAnsi="Arial" w:cs="Arial"/>
                <w:sz w:val="23"/>
                <w:szCs w:val="23"/>
              </w:rPr>
            </w:pPr>
            <w:r>
              <w:rPr>
                <w:rFonts w:ascii="Wingdings" w:hAnsi="Wingdings" w:cs="Wingdings"/>
                <w:sz w:val="28"/>
                <w:szCs w:val="28"/>
                <w:lang w:eastAsia="en-GB"/>
              </w:rPr>
              <w:t>ü</w:t>
            </w:r>
          </w:p>
        </w:tc>
        <w:tc>
          <w:tcPr>
            <w:tcW w:w="1373" w:type="dxa"/>
          </w:tcPr>
          <w:p w14:paraId="04034ACE" w14:textId="77777777" w:rsidR="005E4467" w:rsidRPr="00574CCC" w:rsidRDefault="005E4467" w:rsidP="00515FDA">
            <w:pPr>
              <w:rPr>
                <w:rFonts w:ascii="Arial" w:hAnsi="Arial" w:cs="Arial"/>
                <w:sz w:val="23"/>
                <w:szCs w:val="23"/>
              </w:rPr>
            </w:pPr>
          </w:p>
        </w:tc>
      </w:tr>
      <w:tr w:rsidR="00CF4C86" w:rsidRPr="00574CCC" w14:paraId="62CB29FC" w14:textId="77777777" w:rsidTr="00D613EB">
        <w:tc>
          <w:tcPr>
            <w:tcW w:w="5954" w:type="dxa"/>
          </w:tcPr>
          <w:p w14:paraId="39492FD5" w14:textId="7ADC29E3" w:rsidR="00CF4C86" w:rsidRPr="00574CCC" w:rsidRDefault="00CF4C86" w:rsidP="00CF4C86">
            <w:pPr>
              <w:rPr>
                <w:rFonts w:ascii="Arial" w:hAnsi="Arial" w:cs="Arial"/>
                <w:sz w:val="23"/>
                <w:szCs w:val="23"/>
              </w:rPr>
            </w:pPr>
            <w:r w:rsidRPr="00574CCC">
              <w:rPr>
                <w:rFonts w:ascii="Arial" w:hAnsi="Arial" w:cs="Arial"/>
                <w:sz w:val="23"/>
                <w:szCs w:val="23"/>
              </w:rPr>
              <w:t>Ability to communicate in Welsh (written and spoken)</w:t>
            </w:r>
          </w:p>
        </w:tc>
        <w:tc>
          <w:tcPr>
            <w:tcW w:w="1276" w:type="dxa"/>
          </w:tcPr>
          <w:p w14:paraId="47BCDE49" w14:textId="77777777" w:rsidR="00CF4C86" w:rsidRPr="00574CCC" w:rsidRDefault="00CF4C86" w:rsidP="00CF4C86">
            <w:pPr>
              <w:rPr>
                <w:rFonts w:ascii="Arial" w:hAnsi="Arial" w:cs="Arial"/>
                <w:sz w:val="23"/>
                <w:szCs w:val="23"/>
              </w:rPr>
            </w:pPr>
          </w:p>
        </w:tc>
        <w:tc>
          <w:tcPr>
            <w:tcW w:w="1373" w:type="dxa"/>
          </w:tcPr>
          <w:p w14:paraId="33A8838B" w14:textId="102A6AEB" w:rsidR="00CF4C86" w:rsidRPr="00574CCC" w:rsidRDefault="00FD26DB" w:rsidP="00CF4C86">
            <w:pPr>
              <w:rPr>
                <w:rFonts w:ascii="Arial" w:hAnsi="Arial" w:cs="Arial"/>
                <w:sz w:val="23"/>
                <w:szCs w:val="23"/>
              </w:rPr>
            </w:pPr>
            <w:r>
              <w:rPr>
                <w:rFonts w:ascii="Wingdings" w:hAnsi="Wingdings" w:cs="Wingdings"/>
                <w:sz w:val="28"/>
                <w:szCs w:val="28"/>
                <w:lang w:eastAsia="en-GB"/>
              </w:rPr>
              <w:t>ü</w:t>
            </w:r>
          </w:p>
        </w:tc>
      </w:tr>
      <w:tr w:rsidR="00CF4C86" w:rsidRPr="00574CCC" w14:paraId="7DDE86C9" w14:textId="77777777" w:rsidTr="00D613EB">
        <w:tc>
          <w:tcPr>
            <w:tcW w:w="5954" w:type="dxa"/>
          </w:tcPr>
          <w:p w14:paraId="06CB5A96" w14:textId="3A549D83" w:rsidR="00CF4C86" w:rsidRPr="00574CCC" w:rsidRDefault="00CF4C86" w:rsidP="00CF4C86">
            <w:pPr>
              <w:rPr>
                <w:rFonts w:ascii="Arial" w:hAnsi="Arial" w:cs="Arial"/>
                <w:sz w:val="23"/>
                <w:szCs w:val="23"/>
              </w:rPr>
            </w:pPr>
            <w:r w:rsidRPr="00574CCC">
              <w:rPr>
                <w:rFonts w:ascii="Arial" w:hAnsi="Arial" w:cs="Arial"/>
                <w:sz w:val="23"/>
                <w:szCs w:val="23"/>
              </w:rPr>
              <w:t>Knowledge of the planning system in Wales or UK</w:t>
            </w:r>
          </w:p>
        </w:tc>
        <w:tc>
          <w:tcPr>
            <w:tcW w:w="1276" w:type="dxa"/>
          </w:tcPr>
          <w:p w14:paraId="425ED0C2" w14:textId="77777777" w:rsidR="00CF4C86" w:rsidRPr="00574CCC" w:rsidRDefault="00CF4C86" w:rsidP="00CF4C86">
            <w:pPr>
              <w:rPr>
                <w:rFonts w:ascii="Arial" w:hAnsi="Arial" w:cs="Arial"/>
                <w:sz w:val="23"/>
                <w:szCs w:val="23"/>
              </w:rPr>
            </w:pPr>
          </w:p>
        </w:tc>
        <w:tc>
          <w:tcPr>
            <w:tcW w:w="1373" w:type="dxa"/>
          </w:tcPr>
          <w:p w14:paraId="4A7B7905" w14:textId="3064CC8E" w:rsidR="00CF4C86" w:rsidRPr="00574CCC" w:rsidRDefault="00FD26DB" w:rsidP="00CF4C86">
            <w:pPr>
              <w:rPr>
                <w:rFonts w:ascii="Segoe UI Emoji" w:hAnsi="Segoe UI Emoji" w:cs="Segoe UI Emoji"/>
                <w:sz w:val="23"/>
                <w:szCs w:val="23"/>
              </w:rPr>
            </w:pPr>
            <w:r>
              <w:rPr>
                <w:rFonts w:ascii="Wingdings" w:hAnsi="Wingdings" w:cs="Wingdings"/>
                <w:sz w:val="28"/>
                <w:szCs w:val="28"/>
                <w:lang w:eastAsia="en-GB"/>
              </w:rPr>
              <w:t>ü</w:t>
            </w:r>
          </w:p>
        </w:tc>
      </w:tr>
      <w:tr w:rsidR="00CF4C86" w:rsidRPr="00574CCC" w14:paraId="039A723B" w14:textId="77777777" w:rsidTr="00D613EB">
        <w:tc>
          <w:tcPr>
            <w:tcW w:w="5954" w:type="dxa"/>
          </w:tcPr>
          <w:p w14:paraId="2716951F" w14:textId="77777777" w:rsidR="00CF4C86" w:rsidRPr="00574CCC" w:rsidRDefault="00CF4C86" w:rsidP="00CF4C86">
            <w:pPr>
              <w:rPr>
                <w:rFonts w:ascii="Arial" w:hAnsi="Arial" w:cs="Arial"/>
                <w:sz w:val="23"/>
                <w:szCs w:val="23"/>
              </w:rPr>
            </w:pPr>
            <w:r w:rsidRPr="00574CCC">
              <w:rPr>
                <w:rFonts w:ascii="Arial" w:hAnsi="Arial" w:cs="Arial"/>
                <w:sz w:val="23"/>
                <w:szCs w:val="23"/>
              </w:rPr>
              <w:t>Experience in customer service or advice roles</w:t>
            </w:r>
          </w:p>
        </w:tc>
        <w:tc>
          <w:tcPr>
            <w:tcW w:w="1276" w:type="dxa"/>
          </w:tcPr>
          <w:p w14:paraId="2863814F" w14:textId="77777777" w:rsidR="00CF4C86" w:rsidRPr="00574CCC" w:rsidRDefault="00CF4C86" w:rsidP="00CF4C86">
            <w:pPr>
              <w:rPr>
                <w:rFonts w:ascii="Arial" w:hAnsi="Arial" w:cs="Arial"/>
                <w:sz w:val="23"/>
                <w:szCs w:val="23"/>
              </w:rPr>
            </w:pPr>
          </w:p>
        </w:tc>
        <w:tc>
          <w:tcPr>
            <w:tcW w:w="1373" w:type="dxa"/>
          </w:tcPr>
          <w:p w14:paraId="0C646C46" w14:textId="7590EA00" w:rsidR="00CF4C86" w:rsidRPr="00574CCC" w:rsidRDefault="00FD26DB" w:rsidP="00CF4C86">
            <w:pPr>
              <w:rPr>
                <w:rFonts w:ascii="Arial" w:hAnsi="Arial" w:cs="Arial"/>
                <w:sz w:val="23"/>
                <w:szCs w:val="23"/>
              </w:rPr>
            </w:pPr>
            <w:r>
              <w:rPr>
                <w:rFonts w:ascii="Wingdings" w:hAnsi="Wingdings" w:cs="Wingdings"/>
                <w:sz w:val="28"/>
                <w:szCs w:val="28"/>
                <w:lang w:eastAsia="en-GB"/>
              </w:rPr>
              <w:t>ü</w:t>
            </w:r>
          </w:p>
        </w:tc>
      </w:tr>
    </w:tbl>
    <w:p w14:paraId="165FA0CD" w14:textId="77777777" w:rsidR="001B1DAC" w:rsidRDefault="001B1DAC" w:rsidP="005E4467">
      <w:pPr>
        <w:pStyle w:val="Heading2"/>
        <w:rPr>
          <w:rFonts w:ascii="Arial" w:hAnsi="Arial" w:cs="Arial"/>
          <w:sz w:val="24"/>
          <w:szCs w:val="24"/>
        </w:rPr>
      </w:pPr>
    </w:p>
    <w:p w14:paraId="79F60DF1" w14:textId="77777777" w:rsidR="001B1DAC" w:rsidRDefault="001B1DAC" w:rsidP="005E4467">
      <w:pPr>
        <w:pStyle w:val="Heading2"/>
        <w:rPr>
          <w:rFonts w:ascii="Arial" w:hAnsi="Arial" w:cs="Arial"/>
          <w:sz w:val="24"/>
          <w:szCs w:val="24"/>
        </w:rPr>
      </w:pPr>
    </w:p>
    <w:p w14:paraId="1D59B625" w14:textId="6DA8A605" w:rsidR="005E4467" w:rsidRDefault="005E4467" w:rsidP="005E4467">
      <w:pPr>
        <w:pStyle w:val="Heading2"/>
        <w:rPr>
          <w:rFonts w:ascii="Arial" w:hAnsi="Arial" w:cs="Arial"/>
          <w:b/>
          <w:bCs/>
          <w:sz w:val="24"/>
          <w:szCs w:val="24"/>
        </w:rPr>
      </w:pPr>
      <w:r w:rsidRPr="003125E6">
        <w:rPr>
          <w:rFonts w:ascii="Arial" w:hAnsi="Arial" w:cs="Arial"/>
          <w:b/>
          <w:bCs/>
          <w:sz w:val="24"/>
          <w:szCs w:val="24"/>
        </w:rPr>
        <w:t>Selection Criteria</w:t>
      </w:r>
    </w:p>
    <w:p w14:paraId="2A5BB9A4" w14:textId="77777777" w:rsidR="003125E6" w:rsidRPr="003125E6" w:rsidRDefault="003125E6" w:rsidP="003125E6"/>
    <w:p w14:paraId="15AD75DF" w14:textId="78EEED32" w:rsidR="005E4467" w:rsidRPr="005E4467" w:rsidRDefault="005E4467" w:rsidP="003125E6">
      <w:pPr>
        <w:pStyle w:val="ListBullet"/>
        <w:ind w:left="357" w:hanging="357"/>
        <w:contextualSpacing w:val="0"/>
        <w:rPr>
          <w:rFonts w:ascii="Arial" w:hAnsi="Arial" w:cs="Arial"/>
          <w:sz w:val="24"/>
          <w:szCs w:val="24"/>
        </w:rPr>
      </w:pPr>
      <w:r w:rsidRPr="005E4467">
        <w:rPr>
          <w:rFonts w:ascii="Arial" w:hAnsi="Arial" w:cs="Arial"/>
          <w:sz w:val="24"/>
          <w:szCs w:val="24"/>
        </w:rPr>
        <w:t>Communication – Demonstrates clarity, empathy, and professionalism in written and verbal communication.</w:t>
      </w:r>
    </w:p>
    <w:p w14:paraId="3A8FA9FA" w14:textId="275068CB" w:rsidR="005E4467" w:rsidRPr="005E4467" w:rsidRDefault="005E4467" w:rsidP="003125E6">
      <w:pPr>
        <w:pStyle w:val="ListBullet"/>
        <w:ind w:left="357" w:hanging="357"/>
        <w:contextualSpacing w:val="0"/>
        <w:rPr>
          <w:rFonts w:ascii="Arial" w:hAnsi="Arial" w:cs="Arial"/>
          <w:sz w:val="24"/>
          <w:szCs w:val="24"/>
        </w:rPr>
      </w:pPr>
      <w:r w:rsidRPr="005E4467">
        <w:rPr>
          <w:rFonts w:ascii="Arial" w:hAnsi="Arial" w:cs="Arial"/>
          <w:sz w:val="24"/>
          <w:szCs w:val="24"/>
        </w:rPr>
        <w:t>Customer Focus – Evidences a track record of handling public enquiries or providing frontline support.</w:t>
      </w:r>
    </w:p>
    <w:p w14:paraId="3478BDFA" w14:textId="34546698" w:rsidR="005E4467" w:rsidRPr="005E4467" w:rsidRDefault="005E4467" w:rsidP="003125E6">
      <w:pPr>
        <w:pStyle w:val="ListBullet"/>
        <w:ind w:left="357" w:hanging="357"/>
        <w:contextualSpacing w:val="0"/>
        <w:rPr>
          <w:rFonts w:ascii="Arial" w:hAnsi="Arial" w:cs="Arial"/>
          <w:sz w:val="24"/>
          <w:szCs w:val="24"/>
        </w:rPr>
      </w:pPr>
      <w:r w:rsidRPr="005E4467">
        <w:rPr>
          <w:rFonts w:ascii="Arial" w:hAnsi="Arial" w:cs="Arial"/>
          <w:sz w:val="24"/>
          <w:szCs w:val="24"/>
        </w:rPr>
        <w:t>Organisation &amp; Reliability – Shows experience in managing tasks and meeting deadlines with minimal supervision.</w:t>
      </w:r>
    </w:p>
    <w:p w14:paraId="171CF7B7" w14:textId="416CF921" w:rsidR="005E4467" w:rsidRPr="005E4467" w:rsidRDefault="005E4467" w:rsidP="003125E6">
      <w:pPr>
        <w:pStyle w:val="ListBullet"/>
        <w:ind w:left="357" w:hanging="357"/>
        <w:contextualSpacing w:val="0"/>
        <w:rPr>
          <w:rFonts w:ascii="Arial" w:hAnsi="Arial" w:cs="Arial"/>
          <w:sz w:val="24"/>
          <w:szCs w:val="24"/>
        </w:rPr>
      </w:pPr>
      <w:r w:rsidRPr="005E4467">
        <w:rPr>
          <w:rFonts w:ascii="Arial" w:hAnsi="Arial" w:cs="Arial"/>
          <w:sz w:val="24"/>
          <w:szCs w:val="24"/>
        </w:rPr>
        <w:t>IT Competence – Demonstrates confidence using email and document/spreadsheet software to manage cases and reports.</w:t>
      </w:r>
    </w:p>
    <w:p w14:paraId="4D57DD6E" w14:textId="2D580021" w:rsidR="005E4467" w:rsidRPr="005E4467" w:rsidRDefault="005E4467" w:rsidP="003125E6">
      <w:pPr>
        <w:pStyle w:val="ListBullet"/>
        <w:ind w:left="357" w:hanging="357"/>
        <w:contextualSpacing w:val="0"/>
        <w:rPr>
          <w:rFonts w:ascii="Arial" w:hAnsi="Arial" w:cs="Arial"/>
          <w:sz w:val="24"/>
          <w:szCs w:val="24"/>
        </w:rPr>
      </w:pPr>
      <w:r w:rsidRPr="005E4467">
        <w:rPr>
          <w:rFonts w:ascii="Arial" w:hAnsi="Arial" w:cs="Arial"/>
          <w:sz w:val="24"/>
          <w:szCs w:val="24"/>
        </w:rPr>
        <w:t>Judgement and Decision-Making – Can assess enquiry information and decide the best course of action within clear guidelines.</w:t>
      </w:r>
    </w:p>
    <w:p w14:paraId="749EC5CD" w14:textId="77777777" w:rsidR="003125E6" w:rsidRPr="005E4467" w:rsidRDefault="003125E6" w:rsidP="003125E6">
      <w:pPr>
        <w:pStyle w:val="ListBullet"/>
        <w:ind w:left="357" w:hanging="357"/>
        <w:contextualSpacing w:val="0"/>
        <w:rPr>
          <w:rFonts w:ascii="Arial" w:hAnsi="Arial" w:cs="Arial"/>
          <w:sz w:val="24"/>
          <w:szCs w:val="24"/>
        </w:rPr>
      </w:pPr>
      <w:r w:rsidRPr="005E4467">
        <w:rPr>
          <w:rFonts w:ascii="Arial" w:hAnsi="Arial" w:cs="Arial"/>
          <w:sz w:val="24"/>
          <w:szCs w:val="24"/>
        </w:rPr>
        <w:t>Welsh Language (</w:t>
      </w:r>
      <w:r>
        <w:rPr>
          <w:rFonts w:ascii="Arial" w:hAnsi="Arial" w:cs="Arial"/>
          <w:sz w:val="24"/>
          <w:szCs w:val="24"/>
        </w:rPr>
        <w:t xml:space="preserve">Highly </w:t>
      </w:r>
      <w:r w:rsidRPr="005E4467">
        <w:rPr>
          <w:rFonts w:ascii="Arial" w:hAnsi="Arial" w:cs="Arial"/>
          <w:sz w:val="24"/>
          <w:szCs w:val="24"/>
        </w:rPr>
        <w:t>Desirable) – Ability to respond to enquiries in Welsh.</w:t>
      </w:r>
    </w:p>
    <w:p w14:paraId="727F4920" w14:textId="287EE5E0" w:rsidR="00377B2C" w:rsidRDefault="005E4467" w:rsidP="006641E4">
      <w:pPr>
        <w:pStyle w:val="ListBullet"/>
        <w:ind w:left="357" w:hanging="357"/>
        <w:contextualSpacing w:val="0"/>
        <w:rPr>
          <w:rFonts w:ascii="Arial" w:hAnsi="Arial" w:cs="Arial"/>
          <w:sz w:val="24"/>
          <w:szCs w:val="24"/>
        </w:rPr>
      </w:pPr>
      <w:r w:rsidRPr="005E4467">
        <w:rPr>
          <w:rFonts w:ascii="Arial" w:hAnsi="Arial" w:cs="Arial"/>
          <w:sz w:val="24"/>
          <w:szCs w:val="24"/>
        </w:rPr>
        <w:t>Planning Knowledge (Desirable) – Awareness of planning processes, terminology, and sources of public advice.</w:t>
      </w:r>
    </w:p>
    <w:p w14:paraId="770AAB74" w14:textId="77777777" w:rsidR="00E86682" w:rsidRDefault="00E86682" w:rsidP="00E86682">
      <w:pPr>
        <w:pStyle w:val="ListBullet"/>
        <w:numPr>
          <w:ilvl w:val="0"/>
          <w:numId w:val="0"/>
        </w:numPr>
        <w:contextualSpacing w:val="0"/>
        <w:rPr>
          <w:rFonts w:ascii="Arial" w:hAnsi="Arial" w:cs="Arial"/>
          <w:sz w:val="24"/>
          <w:szCs w:val="24"/>
        </w:rPr>
      </w:pPr>
    </w:p>
    <w:p w14:paraId="22B97AB3" w14:textId="77777777" w:rsidR="00AE16E2" w:rsidRDefault="00AE16E2" w:rsidP="00E86682">
      <w:pPr>
        <w:pStyle w:val="ListBullet"/>
        <w:numPr>
          <w:ilvl w:val="0"/>
          <w:numId w:val="0"/>
        </w:numPr>
        <w:contextualSpacing w:val="0"/>
        <w:rPr>
          <w:rFonts w:ascii="Arial" w:hAnsi="Arial" w:cs="Arial"/>
          <w:sz w:val="24"/>
          <w:szCs w:val="24"/>
        </w:rPr>
      </w:pPr>
    </w:p>
    <w:p w14:paraId="0B7CB7C2" w14:textId="08A6BB7F" w:rsidR="00AE16E2" w:rsidRPr="00AE16E2" w:rsidRDefault="00AE16E2" w:rsidP="0062462A">
      <w:pPr>
        <w:pStyle w:val="ListBullet"/>
        <w:numPr>
          <w:ilvl w:val="0"/>
          <w:numId w:val="0"/>
        </w:numPr>
        <w:rPr>
          <w:rFonts w:ascii="Arial" w:hAnsi="Arial" w:cs="Arial"/>
          <w:szCs w:val="24"/>
          <w:lang w:val="en-GB"/>
        </w:rPr>
      </w:pPr>
      <w:r w:rsidRPr="00AE16E2">
        <w:rPr>
          <w:rFonts w:ascii="Arial" w:hAnsi="Arial" w:cs="Arial"/>
          <w:b/>
          <w:bCs/>
          <w:szCs w:val="24"/>
          <w:lang w:val="en-GB"/>
        </w:rPr>
        <w:lastRenderedPageBreak/>
        <w:t>Planning Aid Wales</w:t>
      </w:r>
      <w:r w:rsidR="0037546A">
        <w:rPr>
          <w:rFonts w:ascii="Arial" w:hAnsi="Arial" w:cs="Arial"/>
          <w:szCs w:val="24"/>
          <w:lang w:val="en-GB"/>
        </w:rPr>
        <w:t xml:space="preserve"> </w:t>
      </w:r>
      <w:r w:rsidRPr="00AE16E2">
        <w:rPr>
          <w:rFonts w:ascii="Arial" w:hAnsi="Arial" w:cs="Arial"/>
          <w:b/>
          <w:bCs/>
          <w:szCs w:val="24"/>
          <w:lang w:val="en-GB"/>
        </w:rPr>
        <w:t>Helpline Administrator (Part-Time)</w:t>
      </w:r>
      <w:r w:rsidRPr="00AE16E2">
        <w:rPr>
          <w:rFonts w:ascii="Arial" w:hAnsi="Arial" w:cs="Arial"/>
          <w:szCs w:val="24"/>
          <w:lang w:val="en-GB"/>
        </w:rPr>
        <w:br/>
      </w:r>
      <w:r w:rsidRPr="00AE16E2">
        <w:rPr>
          <w:rFonts w:ascii="Segoe UI Emoji" w:hAnsi="Segoe UI Emoji" w:cs="Segoe UI Emoji"/>
          <w:szCs w:val="24"/>
          <w:lang w:val="en-GB"/>
        </w:rPr>
        <w:t>📍</w:t>
      </w:r>
      <w:r w:rsidRPr="00AE16E2">
        <w:rPr>
          <w:rFonts w:ascii="Arial" w:hAnsi="Arial" w:cs="Arial"/>
          <w:szCs w:val="24"/>
          <w:lang w:val="en-GB"/>
        </w:rPr>
        <w:t xml:space="preserve"> </w:t>
      </w:r>
      <w:r w:rsidRPr="00AE16E2">
        <w:rPr>
          <w:rFonts w:ascii="Arial" w:hAnsi="Arial" w:cs="Arial"/>
          <w:i/>
          <w:iCs/>
          <w:szCs w:val="24"/>
          <w:lang w:val="en-GB"/>
        </w:rPr>
        <w:t>Home-based (within the UK)</w:t>
      </w:r>
      <w:r w:rsidRPr="00AE16E2">
        <w:rPr>
          <w:rFonts w:ascii="Arial" w:hAnsi="Arial" w:cs="Arial"/>
          <w:szCs w:val="24"/>
          <w:lang w:val="en-GB"/>
        </w:rPr>
        <w:br/>
      </w:r>
      <w:r w:rsidRPr="00AE16E2">
        <w:rPr>
          <w:rFonts w:ascii="Segoe UI Emoji" w:hAnsi="Segoe UI Emoji" w:cs="Segoe UI Emoji"/>
          <w:szCs w:val="24"/>
          <w:lang w:val="en-GB"/>
        </w:rPr>
        <w:t>🕒</w:t>
      </w:r>
      <w:r w:rsidRPr="00AE16E2">
        <w:rPr>
          <w:rFonts w:ascii="Arial" w:hAnsi="Arial" w:cs="Arial"/>
          <w:szCs w:val="24"/>
          <w:lang w:val="en-GB"/>
        </w:rPr>
        <w:t xml:space="preserve"> </w:t>
      </w:r>
      <w:r w:rsidRPr="00AE16E2">
        <w:rPr>
          <w:rFonts w:ascii="Arial" w:hAnsi="Arial" w:cs="Arial"/>
          <w:i/>
          <w:iCs/>
          <w:szCs w:val="24"/>
          <w:lang w:val="en-GB"/>
        </w:rPr>
        <w:t>6 hours per week (ideally spread across 2–3 days)</w:t>
      </w:r>
      <w:r w:rsidRPr="00AE16E2">
        <w:rPr>
          <w:rFonts w:ascii="Arial" w:hAnsi="Arial" w:cs="Arial"/>
          <w:szCs w:val="24"/>
          <w:lang w:val="en-GB"/>
        </w:rPr>
        <w:br/>
      </w:r>
      <w:r w:rsidRPr="00AE16E2">
        <w:rPr>
          <w:rFonts w:ascii="Segoe UI Emoji" w:hAnsi="Segoe UI Emoji" w:cs="Segoe UI Emoji"/>
          <w:szCs w:val="24"/>
          <w:lang w:val="en-GB"/>
        </w:rPr>
        <w:t>💼</w:t>
      </w:r>
      <w:r w:rsidRPr="00AE16E2">
        <w:rPr>
          <w:rFonts w:ascii="Arial" w:hAnsi="Arial" w:cs="Arial"/>
          <w:szCs w:val="24"/>
          <w:lang w:val="en-GB"/>
        </w:rPr>
        <w:t xml:space="preserve"> </w:t>
      </w:r>
      <w:r w:rsidRPr="00AE16E2">
        <w:rPr>
          <w:rFonts w:ascii="Arial" w:hAnsi="Arial" w:cs="Arial"/>
          <w:i/>
          <w:iCs/>
          <w:szCs w:val="24"/>
          <w:lang w:val="en-GB"/>
        </w:rPr>
        <w:t>£2</w:t>
      </w:r>
      <w:r w:rsidR="006B31A7">
        <w:rPr>
          <w:rFonts w:ascii="Arial" w:hAnsi="Arial" w:cs="Arial"/>
          <w:i/>
          <w:iCs/>
          <w:szCs w:val="24"/>
          <w:lang w:val="en-GB"/>
        </w:rPr>
        <w:t>4,000</w:t>
      </w:r>
      <w:r w:rsidRPr="00AE16E2">
        <w:rPr>
          <w:rFonts w:ascii="Arial" w:hAnsi="Arial" w:cs="Arial"/>
          <w:i/>
          <w:iCs/>
          <w:szCs w:val="24"/>
          <w:lang w:val="en-GB"/>
        </w:rPr>
        <w:t xml:space="preserve"> per annum pro rata</w:t>
      </w:r>
      <w:r w:rsidRPr="00AE16E2">
        <w:rPr>
          <w:rFonts w:ascii="Arial" w:hAnsi="Arial" w:cs="Arial"/>
          <w:szCs w:val="24"/>
          <w:lang w:val="en-GB"/>
        </w:rPr>
        <w:br/>
      </w:r>
      <w:r w:rsidRPr="00AE16E2">
        <w:rPr>
          <w:rFonts w:ascii="Segoe UI Emoji" w:hAnsi="Segoe UI Emoji" w:cs="Segoe UI Emoji"/>
          <w:szCs w:val="24"/>
          <w:lang w:val="en-GB"/>
        </w:rPr>
        <w:t>📅</w:t>
      </w:r>
      <w:r w:rsidRPr="00AE16E2">
        <w:rPr>
          <w:rFonts w:ascii="Arial" w:hAnsi="Arial" w:cs="Arial"/>
          <w:szCs w:val="24"/>
          <w:lang w:val="en-GB"/>
        </w:rPr>
        <w:t xml:space="preserve"> </w:t>
      </w:r>
      <w:r w:rsidRPr="00AE16E2">
        <w:rPr>
          <w:rFonts w:ascii="Arial" w:hAnsi="Arial" w:cs="Arial"/>
          <w:i/>
          <w:iCs/>
          <w:szCs w:val="24"/>
          <w:lang w:val="en-GB"/>
        </w:rPr>
        <w:t xml:space="preserve">Closing date: </w:t>
      </w:r>
      <w:r w:rsidR="0062462A">
        <w:rPr>
          <w:rFonts w:ascii="Arial" w:hAnsi="Arial" w:cs="Arial"/>
          <w:i/>
          <w:iCs/>
          <w:szCs w:val="24"/>
          <w:lang w:val="en-GB"/>
        </w:rPr>
        <w:t>Monday 16</w:t>
      </w:r>
      <w:r w:rsidR="0062462A" w:rsidRPr="0062462A">
        <w:rPr>
          <w:rFonts w:ascii="Arial" w:hAnsi="Arial" w:cs="Arial"/>
          <w:i/>
          <w:iCs/>
          <w:szCs w:val="24"/>
          <w:vertAlign w:val="superscript"/>
          <w:lang w:val="en-GB"/>
        </w:rPr>
        <w:t>th</w:t>
      </w:r>
      <w:r w:rsidR="0062462A">
        <w:rPr>
          <w:rFonts w:ascii="Arial" w:hAnsi="Arial" w:cs="Arial"/>
          <w:i/>
          <w:iCs/>
          <w:szCs w:val="24"/>
          <w:lang w:val="en-GB"/>
        </w:rPr>
        <w:t xml:space="preserve"> June, 5pm</w:t>
      </w:r>
    </w:p>
    <w:p w14:paraId="4AA240CD" w14:textId="0AC120DA" w:rsidR="00AE16E2" w:rsidRPr="00AE16E2" w:rsidRDefault="00AE16E2" w:rsidP="0062462A">
      <w:pPr>
        <w:pStyle w:val="ListBullet"/>
        <w:numPr>
          <w:ilvl w:val="0"/>
          <w:numId w:val="0"/>
        </w:numPr>
        <w:rPr>
          <w:rFonts w:ascii="Arial" w:hAnsi="Arial" w:cs="Arial"/>
          <w:szCs w:val="24"/>
          <w:lang w:val="en-GB"/>
        </w:rPr>
      </w:pPr>
    </w:p>
    <w:p w14:paraId="16ACDCAC" w14:textId="42F70F0D" w:rsidR="00AE16E2" w:rsidRDefault="00AE16E2" w:rsidP="0062462A">
      <w:pPr>
        <w:pStyle w:val="ListBullet"/>
        <w:numPr>
          <w:ilvl w:val="0"/>
          <w:numId w:val="0"/>
        </w:numPr>
        <w:rPr>
          <w:rFonts w:ascii="Arial" w:hAnsi="Arial" w:cs="Arial"/>
          <w:szCs w:val="24"/>
          <w:lang w:val="en-GB"/>
        </w:rPr>
      </w:pPr>
      <w:r w:rsidRPr="00AE16E2">
        <w:rPr>
          <w:rFonts w:ascii="Arial" w:hAnsi="Arial" w:cs="Arial"/>
          <w:szCs w:val="24"/>
          <w:lang w:val="en-GB"/>
        </w:rPr>
        <w:t xml:space="preserve">Planning Aid Wales is seeking a well-organised and empathetic </w:t>
      </w:r>
      <w:r w:rsidRPr="00AE16E2">
        <w:rPr>
          <w:rFonts w:ascii="Arial" w:hAnsi="Arial" w:cs="Arial"/>
          <w:b/>
          <w:bCs/>
          <w:szCs w:val="24"/>
          <w:lang w:val="en-GB"/>
        </w:rPr>
        <w:t>Helpline Administrator</w:t>
      </w:r>
      <w:r w:rsidRPr="00AE16E2">
        <w:rPr>
          <w:rFonts w:ascii="Arial" w:hAnsi="Arial" w:cs="Arial"/>
          <w:szCs w:val="24"/>
          <w:lang w:val="en-GB"/>
        </w:rPr>
        <w:t xml:space="preserve"> to support the delivery of our free planning advice service.</w:t>
      </w:r>
      <w:r w:rsidR="0037546A">
        <w:rPr>
          <w:rFonts w:ascii="Arial" w:hAnsi="Arial" w:cs="Arial"/>
          <w:szCs w:val="24"/>
          <w:lang w:val="en-GB"/>
        </w:rPr>
        <w:t xml:space="preserve"> </w:t>
      </w:r>
      <w:r w:rsidRPr="00AE16E2">
        <w:rPr>
          <w:rFonts w:ascii="Arial" w:hAnsi="Arial" w:cs="Arial"/>
          <w:szCs w:val="24"/>
          <w:lang w:val="en-GB"/>
        </w:rPr>
        <w:t>You will act as the first point of contact for members of the public, taking and triaging enquiries, preparing responses, and referring more complex cases to our network of trained planning volunteers. Your work will directly help people understand and navigate the planning system in Wales.</w:t>
      </w:r>
    </w:p>
    <w:p w14:paraId="49F2AA5A" w14:textId="77777777" w:rsidR="0037546A" w:rsidRPr="00AE16E2" w:rsidRDefault="0037546A" w:rsidP="0062462A">
      <w:pPr>
        <w:pStyle w:val="ListBullet"/>
        <w:numPr>
          <w:ilvl w:val="0"/>
          <w:numId w:val="0"/>
        </w:numPr>
        <w:rPr>
          <w:rFonts w:ascii="Arial" w:hAnsi="Arial" w:cs="Arial"/>
          <w:szCs w:val="24"/>
          <w:lang w:val="en-GB"/>
        </w:rPr>
      </w:pPr>
    </w:p>
    <w:p w14:paraId="009A7FF7" w14:textId="77777777" w:rsidR="00AE16E2" w:rsidRDefault="00AE16E2" w:rsidP="0062462A">
      <w:pPr>
        <w:pStyle w:val="ListBullet"/>
        <w:numPr>
          <w:ilvl w:val="0"/>
          <w:numId w:val="0"/>
        </w:numPr>
        <w:rPr>
          <w:rFonts w:ascii="Arial" w:hAnsi="Arial" w:cs="Arial"/>
          <w:szCs w:val="24"/>
          <w:lang w:val="en-GB"/>
        </w:rPr>
      </w:pPr>
      <w:r w:rsidRPr="00AE16E2">
        <w:rPr>
          <w:rFonts w:ascii="Arial" w:hAnsi="Arial" w:cs="Arial"/>
          <w:szCs w:val="24"/>
          <w:lang w:val="en-GB"/>
        </w:rPr>
        <w:t>This is a part-time, home-based role that offers flexibility and purpose. Full training and response templates will be provided.</w:t>
      </w:r>
    </w:p>
    <w:p w14:paraId="67CB2519" w14:textId="77777777" w:rsidR="0037546A" w:rsidRPr="00AE16E2" w:rsidRDefault="0037546A" w:rsidP="0062462A">
      <w:pPr>
        <w:pStyle w:val="ListBullet"/>
        <w:numPr>
          <w:ilvl w:val="0"/>
          <w:numId w:val="0"/>
        </w:numPr>
        <w:rPr>
          <w:rFonts w:ascii="Arial" w:hAnsi="Arial" w:cs="Arial"/>
          <w:szCs w:val="24"/>
          <w:lang w:val="en-GB"/>
        </w:rPr>
      </w:pPr>
    </w:p>
    <w:p w14:paraId="422BD32A" w14:textId="2731F97D" w:rsidR="00AE16E2" w:rsidRPr="00AE16E2" w:rsidRDefault="00AE16E2" w:rsidP="0062462A">
      <w:pPr>
        <w:pStyle w:val="ListBullet"/>
        <w:numPr>
          <w:ilvl w:val="0"/>
          <w:numId w:val="0"/>
        </w:numPr>
        <w:rPr>
          <w:rFonts w:ascii="Arial" w:hAnsi="Arial" w:cs="Arial"/>
          <w:szCs w:val="24"/>
          <w:lang w:val="en-GB"/>
        </w:rPr>
      </w:pPr>
      <w:r w:rsidRPr="00AE16E2">
        <w:rPr>
          <w:rFonts w:ascii="Arial" w:hAnsi="Arial" w:cs="Arial"/>
          <w:szCs w:val="24"/>
          <w:lang w:val="en-GB"/>
        </w:rPr>
        <w:t>More information about the service:</w:t>
      </w:r>
      <w:r w:rsidRPr="00AE16E2">
        <w:rPr>
          <w:rFonts w:ascii="Arial" w:hAnsi="Arial" w:cs="Arial"/>
          <w:szCs w:val="24"/>
          <w:lang w:val="en-GB"/>
        </w:rPr>
        <w:br/>
      </w:r>
      <w:r w:rsidRPr="00AE16E2">
        <w:rPr>
          <w:rFonts w:ascii="Segoe UI Emoji" w:hAnsi="Segoe UI Emoji" w:cs="Segoe UI Emoji"/>
          <w:szCs w:val="24"/>
          <w:lang w:val="en-GB"/>
        </w:rPr>
        <w:t>🔗</w:t>
      </w:r>
      <w:r w:rsidRPr="00AE16E2">
        <w:rPr>
          <w:rFonts w:ascii="Arial" w:hAnsi="Arial" w:cs="Arial"/>
          <w:szCs w:val="24"/>
          <w:lang w:val="en-GB"/>
        </w:rPr>
        <w:t xml:space="preserve"> </w:t>
      </w:r>
      <w:hyperlink r:id="rId8" w:history="1">
        <w:r w:rsidR="0062462A" w:rsidRPr="00AE16E2">
          <w:rPr>
            <w:rStyle w:val="Hyperlink"/>
            <w:rFonts w:ascii="Arial" w:hAnsi="Arial" w:cs="Arial"/>
            <w:szCs w:val="24"/>
            <w:lang w:val="en-GB"/>
          </w:rPr>
          <w:t>https://planningaidwales.org.uk/about-planning/our-advice-service</w:t>
        </w:r>
      </w:hyperlink>
      <w:r w:rsidR="0062462A">
        <w:rPr>
          <w:rFonts w:ascii="Arial" w:hAnsi="Arial" w:cs="Arial"/>
          <w:szCs w:val="24"/>
          <w:lang w:val="en-GB"/>
        </w:rPr>
        <w:t xml:space="preserve"> </w:t>
      </w:r>
    </w:p>
    <w:p w14:paraId="2650C116" w14:textId="2E160710" w:rsidR="00AE16E2" w:rsidRPr="00AE16E2" w:rsidRDefault="00AE16E2" w:rsidP="0062462A">
      <w:pPr>
        <w:pStyle w:val="ListBullet"/>
        <w:numPr>
          <w:ilvl w:val="0"/>
          <w:numId w:val="0"/>
        </w:numPr>
        <w:rPr>
          <w:rFonts w:ascii="Arial" w:hAnsi="Arial" w:cs="Arial"/>
          <w:szCs w:val="24"/>
          <w:lang w:val="en-GB"/>
        </w:rPr>
      </w:pPr>
    </w:p>
    <w:p w14:paraId="030C2B3C" w14:textId="77777777" w:rsidR="00AE16E2" w:rsidRPr="00AE16E2" w:rsidRDefault="00AE16E2" w:rsidP="0062462A">
      <w:pPr>
        <w:pStyle w:val="ListBullet"/>
        <w:numPr>
          <w:ilvl w:val="0"/>
          <w:numId w:val="0"/>
        </w:numPr>
        <w:rPr>
          <w:rFonts w:ascii="Arial" w:hAnsi="Arial" w:cs="Arial"/>
          <w:b/>
          <w:bCs/>
          <w:szCs w:val="24"/>
          <w:lang w:val="en-GB"/>
        </w:rPr>
      </w:pPr>
      <w:r w:rsidRPr="00AE16E2">
        <w:rPr>
          <w:rFonts w:ascii="Arial" w:hAnsi="Arial" w:cs="Arial"/>
          <w:b/>
          <w:bCs/>
          <w:szCs w:val="24"/>
          <w:lang w:val="en-GB"/>
        </w:rPr>
        <w:t>Key Responsibilities</w:t>
      </w:r>
    </w:p>
    <w:p w14:paraId="04E33FCB" w14:textId="77777777" w:rsidR="00AE16E2" w:rsidRPr="00AE16E2" w:rsidRDefault="00AE16E2" w:rsidP="0062462A">
      <w:pPr>
        <w:pStyle w:val="ListBullet"/>
        <w:numPr>
          <w:ilvl w:val="0"/>
          <w:numId w:val="27"/>
        </w:numPr>
        <w:rPr>
          <w:rFonts w:ascii="Arial" w:hAnsi="Arial" w:cs="Arial"/>
          <w:szCs w:val="24"/>
          <w:lang w:val="en-GB"/>
        </w:rPr>
      </w:pPr>
      <w:r w:rsidRPr="00AE16E2">
        <w:rPr>
          <w:rFonts w:ascii="Arial" w:hAnsi="Arial" w:cs="Arial"/>
          <w:szCs w:val="24"/>
          <w:lang w:val="en-GB"/>
        </w:rPr>
        <w:t>Respond to phone and email enquiries to the Planning Aid Wales Helpline.</w:t>
      </w:r>
    </w:p>
    <w:p w14:paraId="1D12FB8F" w14:textId="77777777" w:rsidR="00AE16E2" w:rsidRPr="00AE16E2" w:rsidRDefault="00AE16E2" w:rsidP="0062462A">
      <w:pPr>
        <w:pStyle w:val="ListBullet"/>
        <w:numPr>
          <w:ilvl w:val="0"/>
          <w:numId w:val="27"/>
        </w:numPr>
        <w:rPr>
          <w:rFonts w:ascii="Arial" w:hAnsi="Arial" w:cs="Arial"/>
          <w:szCs w:val="24"/>
          <w:lang w:val="en-GB"/>
        </w:rPr>
      </w:pPr>
      <w:r w:rsidRPr="00AE16E2">
        <w:rPr>
          <w:rFonts w:ascii="Arial" w:hAnsi="Arial" w:cs="Arial"/>
          <w:szCs w:val="24"/>
          <w:lang w:val="en-GB"/>
        </w:rPr>
        <w:t>Record enquiry details, assess eligibility and decide on next steps.</w:t>
      </w:r>
    </w:p>
    <w:p w14:paraId="7C4958E1" w14:textId="77777777" w:rsidR="00AE16E2" w:rsidRPr="00AE16E2" w:rsidRDefault="00AE16E2" w:rsidP="0062462A">
      <w:pPr>
        <w:pStyle w:val="ListBullet"/>
        <w:numPr>
          <w:ilvl w:val="0"/>
          <w:numId w:val="27"/>
        </w:numPr>
        <w:rPr>
          <w:rFonts w:ascii="Arial" w:hAnsi="Arial" w:cs="Arial"/>
          <w:szCs w:val="24"/>
          <w:lang w:val="en-GB"/>
        </w:rPr>
      </w:pPr>
      <w:r w:rsidRPr="00AE16E2">
        <w:rPr>
          <w:rFonts w:ascii="Arial" w:hAnsi="Arial" w:cs="Arial"/>
          <w:szCs w:val="24"/>
          <w:lang w:val="en-GB"/>
        </w:rPr>
        <w:t>Draft email responses to basic enquiries (with training and templates provided).</w:t>
      </w:r>
    </w:p>
    <w:p w14:paraId="24E3ACAF" w14:textId="77777777" w:rsidR="00AE16E2" w:rsidRPr="00AE16E2" w:rsidRDefault="00AE16E2" w:rsidP="0062462A">
      <w:pPr>
        <w:pStyle w:val="ListBullet"/>
        <w:numPr>
          <w:ilvl w:val="0"/>
          <w:numId w:val="27"/>
        </w:numPr>
        <w:rPr>
          <w:rFonts w:ascii="Arial" w:hAnsi="Arial" w:cs="Arial"/>
          <w:szCs w:val="24"/>
          <w:lang w:val="en-GB"/>
        </w:rPr>
      </w:pPr>
      <w:r w:rsidRPr="00AE16E2">
        <w:rPr>
          <w:rFonts w:ascii="Arial" w:hAnsi="Arial" w:cs="Arial"/>
          <w:szCs w:val="24"/>
          <w:lang w:val="en-GB"/>
        </w:rPr>
        <w:t>Refer eligible cases to volunteers and monitor their progress.</w:t>
      </w:r>
    </w:p>
    <w:p w14:paraId="4D6477E3" w14:textId="77777777" w:rsidR="00AE16E2" w:rsidRPr="00AE16E2" w:rsidRDefault="00AE16E2" w:rsidP="0062462A">
      <w:pPr>
        <w:pStyle w:val="ListBullet"/>
        <w:numPr>
          <w:ilvl w:val="0"/>
          <w:numId w:val="27"/>
        </w:numPr>
        <w:rPr>
          <w:rFonts w:ascii="Arial" w:hAnsi="Arial" w:cs="Arial"/>
          <w:szCs w:val="24"/>
          <w:lang w:val="en-GB"/>
        </w:rPr>
      </w:pPr>
      <w:r w:rsidRPr="00AE16E2">
        <w:rPr>
          <w:rFonts w:ascii="Arial" w:hAnsi="Arial" w:cs="Arial"/>
          <w:szCs w:val="24"/>
          <w:lang w:val="en-GB"/>
        </w:rPr>
        <w:t>Close case files and prepare quarterly Helpline activity reports.</w:t>
      </w:r>
    </w:p>
    <w:p w14:paraId="22580FCA" w14:textId="6A556992" w:rsidR="00AE16E2" w:rsidRPr="00AE16E2" w:rsidRDefault="00AE16E2" w:rsidP="0062462A">
      <w:pPr>
        <w:pStyle w:val="ListBullet"/>
        <w:numPr>
          <w:ilvl w:val="0"/>
          <w:numId w:val="0"/>
        </w:numPr>
        <w:rPr>
          <w:rFonts w:ascii="Arial" w:hAnsi="Arial" w:cs="Arial"/>
          <w:szCs w:val="24"/>
          <w:lang w:val="en-GB"/>
        </w:rPr>
      </w:pPr>
    </w:p>
    <w:p w14:paraId="2762876F" w14:textId="77777777" w:rsidR="00AE16E2" w:rsidRPr="00AE16E2" w:rsidRDefault="00AE16E2" w:rsidP="0062462A">
      <w:pPr>
        <w:pStyle w:val="ListBullet"/>
        <w:numPr>
          <w:ilvl w:val="0"/>
          <w:numId w:val="0"/>
        </w:numPr>
        <w:rPr>
          <w:rFonts w:ascii="Arial" w:hAnsi="Arial" w:cs="Arial"/>
          <w:b/>
          <w:bCs/>
          <w:szCs w:val="24"/>
          <w:lang w:val="en-GB"/>
        </w:rPr>
      </w:pPr>
      <w:r w:rsidRPr="00AE16E2">
        <w:rPr>
          <w:rFonts w:ascii="Arial" w:hAnsi="Arial" w:cs="Arial"/>
          <w:b/>
          <w:bCs/>
          <w:szCs w:val="24"/>
          <w:lang w:val="en-GB"/>
        </w:rPr>
        <w:t>What We’re Looking For</w:t>
      </w:r>
    </w:p>
    <w:p w14:paraId="09F27901" w14:textId="77777777" w:rsidR="00AE16E2" w:rsidRPr="00AE16E2" w:rsidRDefault="00AE16E2" w:rsidP="0062462A">
      <w:pPr>
        <w:pStyle w:val="ListBullet"/>
        <w:numPr>
          <w:ilvl w:val="0"/>
          <w:numId w:val="28"/>
        </w:numPr>
        <w:rPr>
          <w:rFonts w:ascii="Arial" w:hAnsi="Arial" w:cs="Arial"/>
          <w:szCs w:val="24"/>
          <w:lang w:val="en-GB"/>
        </w:rPr>
      </w:pPr>
      <w:r w:rsidRPr="00AE16E2">
        <w:rPr>
          <w:rFonts w:ascii="Arial" w:hAnsi="Arial" w:cs="Arial"/>
          <w:szCs w:val="24"/>
          <w:lang w:val="en-GB"/>
        </w:rPr>
        <w:t>Excellent written and verbal communication skills.</w:t>
      </w:r>
    </w:p>
    <w:p w14:paraId="3618E060" w14:textId="77777777" w:rsidR="00AE16E2" w:rsidRPr="00AE16E2" w:rsidRDefault="00AE16E2" w:rsidP="0062462A">
      <w:pPr>
        <w:pStyle w:val="ListBullet"/>
        <w:numPr>
          <w:ilvl w:val="0"/>
          <w:numId w:val="28"/>
        </w:numPr>
        <w:rPr>
          <w:rFonts w:ascii="Arial" w:hAnsi="Arial" w:cs="Arial"/>
          <w:szCs w:val="24"/>
          <w:lang w:val="en-GB"/>
        </w:rPr>
      </w:pPr>
      <w:r w:rsidRPr="00AE16E2">
        <w:rPr>
          <w:rFonts w:ascii="Arial" w:hAnsi="Arial" w:cs="Arial"/>
          <w:szCs w:val="24"/>
          <w:lang w:val="en-GB"/>
        </w:rPr>
        <w:t>Organised, with good time management and record-keeping.</w:t>
      </w:r>
    </w:p>
    <w:p w14:paraId="73648183" w14:textId="77777777" w:rsidR="00AE16E2" w:rsidRPr="00AE16E2" w:rsidRDefault="00AE16E2" w:rsidP="0062462A">
      <w:pPr>
        <w:pStyle w:val="ListBullet"/>
        <w:numPr>
          <w:ilvl w:val="0"/>
          <w:numId w:val="28"/>
        </w:numPr>
        <w:rPr>
          <w:rFonts w:ascii="Arial" w:hAnsi="Arial" w:cs="Arial"/>
          <w:szCs w:val="24"/>
          <w:lang w:val="en-GB"/>
        </w:rPr>
      </w:pPr>
      <w:r w:rsidRPr="00AE16E2">
        <w:rPr>
          <w:rFonts w:ascii="Arial" w:hAnsi="Arial" w:cs="Arial"/>
          <w:szCs w:val="24"/>
          <w:lang w:val="en-GB"/>
        </w:rPr>
        <w:t>Calm, confident and empathetic in dealing with the public.</w:t>
      </w:r>
    </w:p>
    <w:p w14:paraId="71C97918" w14:textId="77777777" w:rsidR="00AE16E2" w:rsidRPr="00AE16E2" w:rsidRDefault="00AE16E2" w:rsidP="0062462A">
      <w:pPr>
        <w:pStyle w:val="ListBullet"/>
        <w:numPr>
          <w:ilvl w:val="0"/>
          <w:numId w:val="28"/>
        </w:numPr>
        <w:rPr>
          <w:rFonts w:ascii="Arial" w:hAnsi="Arial" w:cs="Arial"/>
          <w:szCs w:val="24"/>
          <w:lang w:val="en-GB"/>
        </w:rPr>
      </w:pPr>
      <w:r w:rsidRPr="00AE16E2">
        <w:rPr>
          <w:rFonts w:ascii="Arial" w:hAnsi="Arial" w:cs="Arial"/>
          <w:szCs w:val="24"/>
          <w:lang w:val="en-GB"/>
        </w:rPr>
        <w:t>Comfortable using Outlook, Word and Excel.</w:t>
      </w:r>
    </w:p>
    <w:p w14:paraId="59378D52" w14:textId="77777777" w:rsidR="00AE16E2" w:rsidRPr="00AE16E2" w:rsidRDefault="00AE16E2" w:rsidP="0062462A">
      <w:pPr>
        <w:pStyle w:val="ListBullet"/>
        <w:numPr>
          <w:ilvl w:val="0"/>
          <w:numId w:val="28"/>
        </w:numPr>
        <w:rPr>
          <w:rFonts w:ascii="Arial" w:hAnsi="Arial" w:cs="Arial"/>
          <w:szCs w:val="24"/>
          <w:lang w:val="en-GB"/>
        </w:rPr>
      </w:pPr>
      <w:r w:rsidRPr="00AE16E2">
        <w:rPr>
          <w:rFonts w:ascii="Arial" w:hAnsi="Arial" w:cs="Arial"/>
          <w:szCs w:val="24"/>
          <w:lang w:val="en-GB"/>
        </w:rPr>
        <w:t>Able to work independently with minimal supervision.</w:t>
      </w:r>
    </w:p>
    <w:p w14:paraId="20E5AC26" w14:textId="77777777" w:rsidR="0062462A" w:rsidRDefault="0062462A" w:rsidP="0062462A">
      <w:pPr>
        <w:pStyle w:val="ListBullet"/>
        <w:numPr>
          <w:ilvl w:val="0"/>
          <w:numId w:val="0"/>
        </w:numPr>
        <w:rPr>
          <w:rFonts w:ascii="Arial" w:hAnsi="Arial" w:cs="Arial"/>
          <w:b/>
          <w:bCs/>
          <w:szCs w:val="24"/>
          <w:lang w:val="en-GB"/>
        </w:rPr>
      </w:pPr>
    </w:p>
    <w:p w14:paraId="43356984" w14:textId="28287912" w:rsidR="00AE16E2" w:rsidRPr="00AE16E2" w:rsidRDefault="00AE16E2" w:rsidP="0062462A">
      <w:pPr>
        <w:pStyle w:val="ListBullet"/>
        <w:numPr>
          <w:ilvl w:val="0"/>
          <w:numId w:val="0"/>
        </w:numPr>
        <w:rPr>
          <w:rFonts w:ascii="Arial" w:hAnsi="Arial" w:cs="Arial"/>
          <w:szCs w:val="24"/>
          <w:lang w:val="en-GB"/>
        </w:rPr>
      </w:pPr>
      <w:r w:rsidRPr="00AE16E2">
        <w:rPr>
          <w:rFonts w:ascii="Arial" w:hAnsi="Arial" w:cs="Arial"/>
          <w:b/>
          <w:bCs/>
          <w:szCs w:val="24"/>
          <w:lang w:val="en-GB"/>
        </w:rPr>
        <w:t>The ability to speak and write in Welsh is highly desirable.</w:t>
      </w:r>
      <w:r w:rsidRPr="00AE16E2">
        <w:rPr>
          <w:rFonts w:ascii="Arial" w:hAnsi="Arial" w:cs="Arial"/>
          <w:szCs w:val="24"/>
          <w:lang w:val="en-GB"/>
        </w:rPr>
        <w:br/>
      </w:r>
    </w:p>
    <w:p w14:paraId="731DC7EA" w14:textId="33B9649B" w:rsidR="00AE16E2" w:rsidRPr="00AE16E2" w:rsidRDefault="00AE16E2" w:rsidP="0062462A">
      <w:pPr>
        <w:pStyle w:val="ListBullet"/>
        <w:numPr>
          <w:ilvl w:val="0"/>
          <w:numId w:val="0"/>
        </w:numPr>
        <w:rPr>
          <w:rFonts w:ascii="Arial" w:hAnsi="Arial" w:cs="Arial"/>
          <w:szCs w:val="24"/>
          <w:lang w:val="en-GB"/>
        </w:rPr>
      </w:pPr>
    </w:p>
    <w:p w14:paraId="588B497A" w14:textId="77777777" w:rsidR="00AE16E2" w:rsidRPr="00AE16E2" w:rsidRDefault="00AE16E2" w:rsidP="0062462A">
      <w:pPr>
        <w:pStyle w:val="ListBullet"/>
        <w:numPr>
          <w:ilvl w:val="0"/>
          <w:numId w:val="0"/>
        </w:numPr>
        <w:rPr>
          <w:rFonts w:ascii="Arial" w:hAnsi="Arial" w:cs="Arial"/>
          <w:b/>
          <w:bCs/>
          <w:szCs w:val="24"/>
          <w:lang w:val="en-GB"/>
        </w:rPr>
      </w:pPr>
      <w:r w:rsidRPr="00AE16E2">
        <w:rPr>
          <w:rFonts w:ascii="Arial" w:hAnsi="Arial" w:cs="Arial"/>
          <w:b/>
          <w:bCs/>
          <w:szCs w:val="24"/>
          <w:lang w:val="en-GB"/>
        </w:rPr>
        <w:t>How to Apply</w:t>
      </w:r>
    </w:p>
    <w:p w14:paraId="336A6BBA" w14:textId="35254F64" w:rsidR="0062462A" w:rsidRPr="0037546A" w:rsidRDefault="00AE16E2" w:rsidP="0062462A">
      <w:pPr>
        <w:pStyle w:val="ListBullet"/>
        <w:numPr>
          <w:ilvl w:val="0"/>
          <w:numId w:val="0"/>
        </w:numPr>
        <w:rPr>
          <w:rFonts w:ascii="Arial" w:hAnsi="Arial" w:cs="Arial"/>
          <w:szCs w:val="24"/>
          <w:lang w:val="en-GB"/>
        </w:rPr>
      </w:pPr>
      <w:r w:rsidRPr="00AE16E2">
        <w:rPr>
          <w:rFonts w:ascii="Arial" w:hAnsi="Arial" w:cs="Arial"/>
          <w:szCs w:val="24"/>
          <w:lang w:val="en-GB"/>
        </w:rPr>
        <w:t>Please complete the application form available on our website:</w:t>
      </w:r>
      <w:r w:rsidRPr="00AE16E2">
        <w:rPr>
          <w:rFonts w:ascii="Arial" w:hAnsi="Arial" w:cs="Arial"/>
          <w:szCs w:val="24"/>
          <w:lang w:val="en-GB"/>
        </w:rPr>
        <w:br/>
        <w:t>CVs will not be accepted.</w:t>
      </w:r>
      <w:r w:rsidRPr="00AE16E2">
        <w:rPr>
          <w:rFonts w:ascii="Arial" w:hAnsi="Arial" w:cs="Arial"/>
          <w:szCs w:val="24"/>
          <w:lang w:val="en-GB"/>
        </w:rPr>
        <w:br/>
      </w:r>
    </w:p>
    <w:p w14:paraId="67DD487A" w14:textId="31B281C0" w:rsidR="00AE16E2" w:rsidRPr="00AE16E2" w:rsidRDefault="00AE16E2" w:rsidP="0062462A">
      <w:pPr>
        <w:pStyle w:val="ListBullet"/>
        <w:numPr>
          <w:ilvl w:val="0"/>
          <w:numId w:val="0"/>
        </w:numPr>
        <w:rPr>
          <w:rFonts w:ascii="Arial" w:hAnsi="Arial" w:cs="Arial"/>
          <w:szCs w:val="24"/>
          <w:lang w:val="en-GB"/>
        </w:rPr>
      </w:pPr>
      <w:r w:rsidRPr="00AE16E2">
        <w:rPr>
          <w:rFonts w:ascii="Arial" w:hAnsi="Arial" w:cs="Arial"/>
          <w:szCs w:val="24"/>
          <w:lang w:val="en-GB"/>
        </w:rPr>
        <w:t xml:space="preserve">For informal enquiries, contact </w:t>
      </w:r>
      <w:r w:rsidR="0062462A">
        <w:rPr>
          <w:rFonts w:ascii="Arial" w:hAnsi="Arial" w:cs="Arial"/>
          <w:szCs w:val="24"/>
          <w:lang w:val="en-GB"/>
        </w:rPr>
        <w:t xml:space="preserve">James Davies on </w:t>
      </w:r>
      <w:hyperlink r:id="rId9" w:history="1">
        <w:r w:rsidR="0037546A" w:rsidRPr="00504EB8">
          <w:rPr>
            <w:rStyle w:val="Hyperlink"/>
            <w:rFonts w:ascii="Arial" w:hAnsi="Arial" w:cs="Arial"/>
            <w:szCs w:val="24"/>
            <w:lang w:val="en-GB"/>
          </w:rPr>
          <w:t>james@planningaidwales.org.uk</w:t>
        </w:r>
      </w:hyperlink>
      <w:r w:rsidR="0037546A">
        <w:rPr>
          <w:rFonts w:ascii="Arial" w:hAnsi="Arial" w:cs="Arial"/>
          <w:szCs w:val="24"/>
          <w:lang w:val="en-GB"/>
        </w:rPr>
        <w:t xml:space="preserve"> or 02921 660986</w:t>
      </w:r>
      <w:r w:rsidRPr="00AE16E2">
        <w:rPr>
          <w:rFonts w:ascii="Arial" w:hAnsi="Arial" w:cs="Arial"/>
          <w:szCs w:val="24"/>
          <w:lang w:val="en-GB"/>
        </w:rPr>
        <w:t>.</w:t>
      </w:r>
    </w:p>
    <w:p w14:paraId="237D5437" w14:textId="77777777" w:rsidR="00E86682" w:rsidRPr="00E86682" w:rsidRDefault="00E86682" w:rsidP="00E86682">
      <w:pPr>
        <w:pStyle w:val="ListBullet"/>
        <w:numPr>
          <w:ilvl w:val="0"/>
          <w:numId w:val="0"/>
        </w:numPr>
        <w:contextualSpacing w:val="0"/>
        <w:rPr>
          <w:rFonts w:ascii="Arial" w:hAnsi="Arial" w:cs="Arial"/>
          <w:sz w:val="24"/>
          <w:szCs w:val="24"/>
        </w:rPr>
      </w:pPr>
    </w:p>
    <w:sectPr w:rsidR="00E86682" w:rsidRPr="00E86682" w:rsidSect="009D0622">
      <w:headerReference w:type="default" r:id="rId10"/>
      <w:footerReference w:type="even" r:id="rId11"/>
      <w:footerReference w:type="default" r:id="rId12"/>
      <w:pgSz w:w="11907" w:h="16840" w:code="9"/>
      <w:pgMar w:top="1134"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A618" w14:textId="77777777" w:rsidR="00EA2B00" w:rsidRDefault="00EA2B00">
      <w:r>
        <w:separator/>
      </w:r>
    </w:p>
  </w:endnote>
  <w:endnote w:type="continuationSeparator" w:id="0">
    <w:p w14:paraId="49A7FEA5" w14:textId="77777777" w:rsidR="00EA2B00" w:rsidRDefault="00EA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492A" w14:textId="77777777" w:rsidR="00684B0A" w:rsidRDefault="00684B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F492B" w14:textId="77777777" w:rsidR="00684B0A" w:rsidRDefault="00684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492C" w14:textId="77777777" w:rsidR="00684B0A" w:rsidRPr="00202C8B" w:rsidRDefault="00684B0A">
    <w:pPr>
      <w:pStyle w:val="Footer"/>
      <w:framePr w:wrap="around" w:vAnchor="text" w:hAnchor="margin" w:xAlign="center" w:y="1"/>
      <w:rPr>
        <w:rStyle w:val="PageNumber"/>
        <w:rFonts w:ascii="Arial" w:hAnsi="Arial" w:cs="Arial"/>
      </w:rPr>
    </w:pPr>
    <w:r w:rsidRPr="00202C8B">
      <w:rPr>
        <w:rStyle w:val="PageNumber"/>
        <w:rFonts w:ascii="Arial" w:hAnsi="Arial" w:cs="Arial"/>
      </w:rPr>
      <w:fldChar w:fldCharType="begin"/>
    </w:r>
    <w:r w:rsidRPr="00202C8B">
      <w:rPr>
        <w:rStyle w:val="PageNumber"/>
        <w:rFonts w:ascii="Arial" w:hAnsi="Arial" w:cs="Arial"/>
      </w:rPr>
      <w:instrText xml:space="preserve">PAGE  </w:instrText>
    </w:r>
    <w:r w:rsidRPr="00202C8B">
      <w:rPr>
        <w:rStyle w:val="PageNumber"/>
        <w:rFonts w:ascii="Arial" w:hAnsi="Arial" w:cs="Arial"/>
      </w:rPr>
      <w:fldChar w:fldCharType="separate"/>
    </w:r>
    <w:r w:rsidR="006F051A">
      <w:rPr>
        <w:rStyle w:val="PageNumber"/>
        <w:rFonts w:ascii="Arial" w:hAnsi="Arial" w:cs="Arial"/>
        <w:noProof/>
      </w:rPr>
      <w:t>1</w:t>
    </w:r>
    <w:r w:rsidRPr="00202C8B">
      <w:rPr>
        <w:rStyle w:val="PageNumber"/>
        <w:rFonts w:ascii="Arial" w:hAnsi="Arial" w:cs="Arial"/>
      </w:rPr>
      <w:fldChar w:fldCharType="end"/>
    </w:r>
  </w:p>
  <w:p w14:paraId="727F492D" w14:textId="77777777" w:rsidR="00684B0A" w:rsidRDefault="00684B0A">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6838" w14:textId="77777777" w:rsidR="00EA2B00" w:rsidRDefault="00EA2B00">
      <w:r>
        <w:separator/>
      </w:r>
    </w:p>
  </w:footnote>
  <w:footnote w:type="continuationSeparator" w:id="0">
    <w:p w14:paraId="6F5129E5" w14:textId="77777777" w:rsidR="00EA2B00" w:rsidRDefault="00EA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4926" w14:textId="77777777" w:rsidR="00A304A2" w:rsidRDefault="00684B0A">
    <w:pPr>
      <w:pStyle w:val="Header"/>
      <w:rPr>
        <w:rFonts w:ascii="Arial" w:hAnsi="Arial" w:cs="Arial"/>
        <w:sz w:val="20"/>
      </w:rPr>
    </w:pPr>
    <w:r w:rsidRPr="00202C8B">
      <w:rPr>
        <w:rFonts w:ascii="Arial" w:hAnsi="Arial" w:cs="Arial"/>
        <w:sz w:val="20"/>
      </w:rPr>
      <w:t xml:space="preserve">Planning Aid </w:t>
    </w:r>
    <w:smartTag w:uri="urn:schemas-microsoft-com:office:smarttags" w:element="country-region">
      <w:smartTag w:uri="urn:schemas-microsoft-com:office:smarttags" w:element="place">
        <w:r w:rsidRPr="00202C8B">
          <w:rPr>
            <w:rFonts w:ascii="Arial" w:hAnsi="Arial" w:cs="Arial"/>
            <w:sz w:val="20"/>
          </w:rPr>
          <w:t>Wales</w:t>
        </w:r>
      </w:smartTag>
    </w:smartTag>
    <w:r w:rsidR="00202C8B">
      <w:rPr>
        <w:rFonts w:ascii="Arial" w:hAnsi="Arial" w:cs="Arial"/>
        <w:sz w:val="20"/>
      </w:rPr>
      <w:t xml:space="preserve"> </w:t>
    </w:r>
    <w:r w:rsidR="002F3D44" w:rsidRPr="00202C8B">
      <w:rPr>
        <w:rFonts w:ascii="Arial" w:hAnsi="Arial" w:cs="Arial"/>
        <w:sz w:val="20"/>
      </w:rPr>
      <w:t>Helpline</w:t>
    </w:r>
    <w:r w:rsidRPr="00202C8B">
      <w:rPr>
        <w:rFonts w:ascii="Arial" w:hAnsi="Arial" w:cs="Arial"/>
        <w:sz w:val="20"/>
      </w:rPr>
      <w:t xml:space="preserve"> A</w:t>
    </w:r>
    <w:r w:rsidR="00A304A2">
      <w:rPr>
        <w:rFonts w:ascii="Arial" w:hAnsi="Arial" w:cs="Arial"/>
        <w:sz w:val="20"/>
      </w:rPr>
      <w:t>dministrator</w:t>
    </w:r>
  </w:p>
  <w:p w14:paraId="727F4927" w14:textId="15370FEC" w:rsidR="00684B0A" w:rsidRDefault="00202C8B">
    <w:pPr>
      <w:pStyle w:val="Header"/>
      <w:rPr>
        <w:rFonts w:ascii="Arial" w:hAnsi="Arial" w:cs="Arial"/>
        <w:sz w:val="20"/>
      </w:rPr>
    </w:pPr>
    <w:r>
      <w:rPr>
        <w:rFonts w:ascii="Arial" w:hAnsi="Arial" w:cs="Arial"/>
        <w:sz w:val="20"/>
      </w:rPr>
      <w:t>J</w:t>
    </w:r>
    <w:r w:rsidR="00684B0A" w:rsidRPr="00202C8B">
      <w:rPr>
        <w:rFonts w:ascii="Arial" w:hAnsi="Arial" w:cs="Arial"/>
        <w:sz w:val="20"/>
      </w:rPr>
      <w:t xml:space="preserve">ob </w:t>
    </w:r>
    <w:r w:rsidR="00A304A2">
      <w:rPr>
        <w:rFonts w:ascii="Arial" w:hAnsi="Arial" w:cs="Arial"/>
        <w:sz w:val="20"/>
      </w:rPr>
      <w:t>D</w:t>
    </w:r>
    <w:r w:rsidR="00684B0A" w:rsidRPr="00202C8B">
      <w:rPr>
        <w:rFonts w:ascii="Arial" w:hAnsi="Arial" w:cs="Arial"/>
        <w:sz w:val="20"/>
      </w:rPr>
      <w:t xml:space="preserve">escription and person specification, </w:t>
    </w:r>
    <w:r w:rsidR="009F0305">
      <w:rPr>
        <w:rFonts w:ascii="Arial" w:hAnsi="Arial" w:cs="Arial"/>
        <w:sz w:val="20"/>
      </w:rPr>
      <w:t>16</w:t>
    </w:r>
    <w:r w:rsidR="009F0305" w:rsidRPr="009F0305">
      <w:rPr>
        <w:rFonts w:ascii="Arial" w:hAnsi="Arial" w:cs="Arial"/>
        <w:sz w:val="20"/>
        <w:vertAlign w:val="superscript"/>
      </w:rPr>
      <w:t>th</w:t>
    </w:r>
    <w:r w:rsidR="009F0305">
      <w:rPr>
        <w:rFonts w:ascii="Arial" w:hAnsi="Arial" w:cs="Arial"/>
        <w:sz w:val="20"/>
      </w:rPr>
      <w:t xml:space="preserve"> May 2025</w:t>
    </w:r>
  </w:p>
  <w:p w14:paraId="727F4928" w14:textId="77777777" w:rsidR="00A304A2" w:rsidRPr="00202C8B" w:rsidRDefault="00A304A2">
    <w:pPr>
      <w:pStyle w:val="Header"/>
      <w:rPr>
        <w:rFonts w:ascii="Arial" w:hAnsi="Arial" w:cs="Arial"/>
        <w:sz w:val="20"/>
      </w:rPr>
    </w:pPr>
  </w:p>
  <w:p w14:paraId="727F4929" w14:textId="77777777" w:rsidR="00684B0A" w:rsidRDefault="00684B0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200A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D2B13"/>
    <w:multiLevelType w:val="hybridMultilevel"/>
    <w:tmpl w:val="74C4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F2FD4"/>
    <w:multiLevelType w:val="hybridMultilevel"/>
    <w:tmpl w:val="344CD442"/>
    <w:lvl w:ilvl="0" w:tplc="0409000F">
      <w:start w:val="1"/>
      <w:numFmt w:val="decimal"/>
      <w:lvlText w:val="%1."/>
      <w:lvlJc w:val="left"/>
      <w:pPr>
        <w:tabs>
          <w:tab w:val="num" w:pos="921"/>
        </w:tabs>
        <w:ind w:left="921" w:hanging="360"/>
      </w:p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 w15:restartNumberingAfterBreak="0">
    <w:nsid w:val="081E10B6"/>
    <w:multiLevelType w:val="hybridMultilevel"/>
    <w:tmpl w:val="A03EDE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D79D8"/>
    <w:multiLevelType w:val="multilevel"/>
    <w:tmpl w:val="3B823896"/>
    <w:lvl w:ilvl="0">
      <w:start w:val="1"/>
      <w:numFmt w:val="decimal"/>
      <w:lvlText w:val="%1."/>
      <w:lvlJc w:val="left"/>
      <w:pPr>
        <w:tabs>
          <w:tab w:val="num" w:pos="921"/>
        </w:tabs>
        <w:ind w:left="921" w:hanging="360"/>
      </w:pPr>
      <w:rPr>
        <w:rFonts w:hint="default"/>
      </w:rPr>
    </w:lvl>
    <w:lvl w:ilvl="1">
      <w:start w:val="1"/>
      <w:numFmt w:val="lowerLetter"/>
      <w:lvlText w:val="%2."/>
      <w:lvlJc w:val="left"/>
      <w:pPr>
        <w:tabs>
          <w:tab w:val="num" w:pos="1627"/>
        </w:tabs>
        <w:ind w:left="1627" w:hanging="360"/>
      </w:pPr>
    </w:lvl>
    <w:lvl w:ilvl="2">
      <w:start w:val="1"/>
      <w:numFmt w:val="lowerRoman"/>
      <w:lvlText w:val="%3."/>
      <w:lvlJc w:val="right"/>
      <w:pPr>
        <w:tabs>
          <w:tab w:val="num" w:pos="2347"/>
        </w:tabs>
        <w:ind w:left="2347" w:hanging="180"/>
      </w:pPr>
    </w:lvl>
    <w:lvl w:ilvl="3">
      <w:start w:val="1"/>
      <w:numFmt w:val="decimal"/>
      <w:lvlText w:val="%4."/>
      <w:lvlJc w:val="left"/>
      <w:pPr>
        <w:tabs>
          <w:tab w:val="num" w:pos="3067"/>
        </w:tabs>
        <w:ind w:left="3067" w:hanging="360"/>
      </w:pPr>
    </w:lvl>
    <w:lvl w:ilvl="4">
      <w:start w:val="1"/>
      <w:numFmt w:val="lowerLetter"/>
      <w:lvlText w:val="%5."/>
      <w:lvlJc w:val="left"/>
      <w:pPr>
        <w:tabs>
          <w:tab w:val="num" w:pos="3787"/>
        </w:tabs>
        <w:ind w:left="3787" w:hanging="360"/>
      </w:pPr>
    </w:lvl>
    <w:lvl w:ilvl="5">
      <w:start w:val="1"/>
      <w:numFmt w:val="lowerRoman"/>
      <w:lvlText w:val="%6."/>
      <w:lvlJc w:val="right"/>
      <w:pPr>
        <w:tabs>
          <w:tab w:val="num" w:pos="4507"/>
        </w:tabs>
        <w:ind w:left="4507" w:hanging="180"/>
      </w:pPr>
    </w:lvl>
    <w:lvl w:ilvl="6">
      <w:start w:val="1"/>
      <w:numFmt w:val="decimal"/>
      <w:lvlText w:val="%7."/>
      <w:lvlJc w:val="left"/>
      <w:pPr>
        <w:tabs>
          <w:tab w:val="num" w:pos="5227"/>
        </w:tabs>
        <w:ind w:left="5227" w:hanging="360"/>
      </w:pPr>
    </w:lvl>
    <w:lvl w:ilvl="7">
      <w:start w:val="1"/>
      <w:numFmt w:val="lowerLetter"/>
      <w:lvlText w:val="%8."/>
      <w:lvlJc w:val="left"/>
      <w:pPr>
        <w:tabs>
          <w:tab w:val="num" w:pos="5947"/>
        </w:tabs>
        <w:ind w:left="5947" w:hanging="360"/>
      </w:pPr>
    </w:lvl>
    <w:lvl w:ilvl="8">
      <w:start w:val="1"/>
      <w:numFmt w:val="lowerRoman"/>
      <w:lvlText w:val="%9."/>
      <w:lvlJc w:val="right"/>
      <w:pPr>
        <w:tabs>
          <w:tab w:val="num" w:pos="6667"/>
        </w:tabs>
        <w:ind w:left="6667" w:hanging="180"/>
      </w:pPr>
    </w:lvl>
  </w:abstractNum>
  <w:abstractNum w:abstractNumId="5" w15:restartNumberingAfterBreak="0">
    <w:nsid w:val="09FC4091"/>
    <w:multiLevelType w:val="multilevel"/>
    <w:tmpl w:val="9DCE8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C074A"/>
    <w:multiLevelType w:val="multilevel"/>
    <w:tmpl w:val="87A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93985"/>
    <w:multiLevelType w:val="singleLevel"/>
    <w:tmpl w:val="5614A060"/>
    <w:lvl w:ilvl="0">
      <w:start w:val="1"/>
      <w:numFmt w:val="decimal"/>
      <w:lvlText w:val="%1."/>
      <w:lvlJc w:val="left"/>
      <w:pPr>
        <w:tabs>
          <w:tab w:val="num" w:pos="360"/>
        </w:tabs>
        <w:ind w:left="360" w:hanging="360"/>
      </w:pPr>
      <w:rPr>
        <w:rFonts w:hint="default"/>
      </w:rPr>
    </w:lvl>
  </w:abstractNum>
  <w:abstractNum w:abstractNumId="8" w15:restartNumberingAfterBreak="0">
    <w:nsid w:val="1648043D"/>
    <w:multiLevelType w:val="multilevel"/>
    <w:tmpl w:val="9286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821C0"/>
    <w:multiLevelType w:val="hybridMultilevel"/>
    <w:tmpl w:val="D456A7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B56FF9"/>
    <w:multiLevelType w:val="hybridMultilevel"/>
    <w:tmpl w:val="3836BC8C"/>
    <w:lvl w:ilvl="0" w:tplc="0409000F">
      <w:start w:val="1"/>
      <w:numFmt w:val="decimal"/>
      <w:lvlText w:val="%1."/>
      <w:lvlJc w:val="left"/>
      <w:pPr>
        <w:tabs>
          <w:tab w:val="num" w:pos="644"/>
        </w:tabs>
        <w:ind w:left="644"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B139E"/>
    <w:multiLevelType w:val="hybridMultilevel"/>
    <w:tmpl w:val="6BA02FB2"/>
    <w:lvl w:ilvl="0" w:tplc="5614A0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806B66"/>
    <w:multiLevelType w:val="hybridMultilevel"/>
    <w:tmpl w:val="0DC4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B6C40"/>
    <w:multiLevelType w:val="hybridMultilevel"/>
    <w:tmpl w:val="2D14C58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F2371"/>
    <w:multiLevelType w:val="hybridMultilevel"/>
    <w:tmpl w:val="B798E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4D5864"/>
    <w:multiLevelType w:val="hybridMultilevel"/>
    <w:tmpl w:val="1076E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A545F5"/>
    <w:multiLevelType w:val="multilevel"/>
    <w:tmpl w:val="3CB6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0633F"/>
    <w:multiLevelType w:val="hybridMultilevel"/>
    <w:tmpl w:val="536821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4F20D11"/>
    <w:multiLevelType w:val="hybridMultilevel"/>
    <w:tmpl w:val="D6E6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00749"/>
    <w:multiLevelType w:val="hybridMultilevel"/>
    <w:tmpl w:val="EA7A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338F8"/>
    <w:multiLevelType w:val="multilevel"/>
    <w:tmpl w:val="344CD442"/>
    <w:lvl w:ilvl="0">
      <w:start w:val="1"/>
      <w:numFmt w:val="decimal"/>
      <w:lvlText w:val="%1."/>
      <w:lvlJc w:val="left"/>
      <w:pPr>
        <w:tabs>
          <w:tab w:val="num" w:pos="921"/>
        </w:tabs>
        <w:ind w:left="921" w:hanging="360"/>
      </w:pPr>
    </w:lvl>
    <w:lvl w:ilvl="1">
      <w:start w:val="1"/>
      <w:numFmt w:val="lowerLetter"/>
      <w:lvlText w:val="%2."/>
      <w:lvlJc w:val="left"/>
      <w:pPr>
        <w:tabs>
          <w:tab w:val="num" w:pos="1641"/>
        </w:tabs>
        <w:ind w:left="1641" w:hanging="360"/>
      </w:pPr>
    </w:lvl>
    <w:lvl w:ilvl="2">
      <w:start w:val="1"/>
      <w:numFmt w:val="lowerRoman"/>
      <w:lvlText w:val="%3."/>
      <w:lvlJc w:val="right"/>
      <w:pPr>
        <w:tabs>
          <w:tab w:val="num" w:pos="2361"/>
        </w:tabs>
        <w:ind w:left="2361" w:hanging="180"/>
      </w:pPr>
    </w:lvl>
    <w:lvl w:ilvl="3">
      <w:start w:val="1"/>
      <w:numFmt w:val="decimal"/>
      <w:lvlText w:val="%4."/>
      <w:lvlJc w:val="left"/>
      <w:pPr>
        <w:tabs>
          <w:tab w:val="num" w:pos="3081"/>
        </w:tabs>
        <w:ind w:left="3081" w:hanging="360"/>
      </w:pPr>
    </w:lvl>
    <w:lvl w:ilvl="4">
      <w:start w:val="1"/>
      <w:numFmt w:val="lowerLetter"/>
      <w:lvlText w:val="%5."/>
      <w:lvlJc w:val="left"/>
      <w:pPr>
        <w:tabs>
          <w:tab w:val="num" w:pos="3801"/>
        </w:tabs>
        <w:ind w:left="3801" w:hanging="360"/>
      </w:pPr>
    </w:lvl>
    <w:lvl w:ilvl="5">
      <w:start w:val="1"/>
      <w:numFmt w:val="lowerRoman"/>
      <w:lvlText w:val="%6."/>
      <w:lvlJc w:val="right"/>
      <w:pPr>
        <w:tabs>
          <w:tab w:val="num" w:pos="4521"/>
        </w:tabs>
        <w:ind w:left="4521" w:hanging="180"/>
      </w:pPr>
    </w:lvl>
    <w:lvl w:ilvl="6">
      <w:start w:val="1"/>
      <w:numFmt w:val="decimal"/>
      <w:lvlText w:val="%7."/>
      <w:lvlJc w:val="left"/>
      <w:pPr>
        <w:tabs>
          <w:tab w:val="num" w:pos="5241"/>
        </w:tabs>
        <w:ind w:left="5241" w:hanging="360"/>
      </w:pPr>
    </w:lvl>
    <w:lvl w:ilvl="7">
      <w:start w:val="1"/>
      <w:numFmt w:val="lowerLetter"/>
      <w:lvlText w:val="%8."/>
      <w:lvlJc w:val="left"/>
      <w:pPr>
        <w:tabs>
          <w:tab w:val="num" w:pos="5961"/>
        </w:tabs>
        <w:ind w:left="5961" w:hanging="360"/>
      </w:pPr>
    </w:lvl>
    <w:lvl w:ilvl="8">
      <w:start w:val="1"/>
      <w:numFmt w:val="lowerRoman"/>
      <w:lvlText w:val="%9."/>
      <w:lvlJc w:val="right"/>
      <w:pPr>
        <w:tabs>
          <w:tab w:val="num" w:pos="6681"/>
        </w:tabs>
        <w:ind w:left="6681" w:hanging="180"/>
      </w:pPr>
    </w:lvl>
  </w:abstractNum>
  <w:abstractNum w:abstractNumId="21" w15:restartNumberingAfterBreak="0">
    <w:nsid w:val="574B25C0"/>
    <w:multiLevelType w:val="hybridMultilevel"/>
    <w:tmpl w:val="D4345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687F1E"/>
    <w:multiLevelType w:val="multilevel"/>
    <w:tmpl w:val="F1CA8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4B6F10"/>
    <w:multiLevelType w:val="hybridMultilevel"/>
    <w:tmpl w:val="2DBE2654"/>
    <w:lvl w:ilvl="0" w:tplc="C646EEE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564DBF"/>
    <w:multiLevelType w:val="hybridMultilevel"/>
    <w:tmpl w:val="B46C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6D1709"/>
    <w:multiLevelType w:val="multilevel"/>
    <w:tmpl w:val="AE9C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5139A"/>
    <w:multiLevelType w:val="multilevel"/>
    <w:tmpl w:val="6BA02F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9646009"/>
    <w:multiLevelType w:val="hybridMultilevel"/>
    <w:tmpl w:val="20C0D7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1569699">
    <w:abstractNumId w:val="4"/>
  </w:num>
  <w:num w:numId="2" w16cid:durableId="1165319484">
    <w:abstractNumId w:val="7"/>
  </w:num>
  <w:num w:numId="3" w16cid:durableId="460463412">
    <w:abstractNumId w:val="17"/>
  </w:num>
  <w:num w:numId="4" w16cid:durableId="273098624">
    <w:abstractNumId w:val="27"/>
  </w:num>
  <w:num w:numId="5" w16cid:durableId="307442089">
    <w:abstractNumId w:val="2"/>
  </w:num>
  <w:num w:numId="6" w16cid:durableId="1301686406">
    <w:abstractNumId w:val="11"/>
  </w:num>
  <w:num w:numId="7" w16cid:durableId="2017921577">
    <w:abstractNumId w:val="26"/>
  </w:num>
  <w:num w:numId="8" w16cid:durableId="403841053">
    <w:abstractNumId w:val="20"/>
  </w:num>
  <w:num w:numId="9" w16cid:durableId="2129006922">
    <w:abstractNumId w:val="14"/>
  </w:num>
  <w:num w:numId="10" w16cid:durableId="1967854977">
    <w:abstractNumId w:val="15"/>
  </w:num>
  <w:num w:numId="11" w16cid:durableId="143592642">
    <w:abstractNumId w:val="3"/>
  </w:num>
  <w:num w:numId="12" w16cid:durableId="1650280634">
    <w:abstractNumId w:val="13"/>
  </w:num>
  <w:num w:numId="13" w16cid:durableId="1539079141">
    <w:abstractNumId w:val="21"/>
  </w:num>
  <w:num w:numId="14" w16cid:durableId="1606494461">
    <w:abstractNumId w:val="9"/>
  </w:num>
  <w:num w:numId="15" w16cid:durableId="1397515104">
    <w:abstractNumId w:val="10"/>
  </w:num>
  <w:num w:numId="16" w16cid:durableId="403378706">
    <w:abstractNumId w:val="19"/>
  </w:num>
  <w:num w:numId="17" w16cid:durableId="1663584816">
    <w:abstractNumId w:val="5"/>
  </w:num>
  <w:num w:numId="18" w16cid:durableId="233466263">
    <w:abstractNumId w:val="25"/>
  </w:num>
  <w:num w:numId="19" w16cid:durableId="960576107">
    <w:abstractNumId w:val="6"/>
  </w:num>
  <w:num w:numId="20" w16cid:durableId="1885481713">
    <w:abstractNumId w:val="22"/>
  </w:num>
  <w:num w:numId="21" w16cid:durableId="161699481">
    <w:abstractNumId w:val="0"/>
  </w:num>
  <w:num w:numId="22" w16cid:durableId="1426611945">
    <w:abstractNumId w:val="23"/>
  </w:num>
  <w:num w:numId="23" w16cid:durableId="671495767">
    <w:abstractNumId w:val="24"/>
  </w:num>
  <w:num w:numId="24" w16cid:durableId="1223785470">
    <w:abstractNumId w:val="16"/>
  </w:num>
  <w:num w:numId="25" w16cid:durableId="477770305">
    <w:abstractNumId w:val="8"/>
  </w:num>
  <w:num w:numId="26" w16cid:durableId="772743641">
    <w:abstractNumId w:val="12"/>
  </w:num>
  <w:num w:numId="27" w16cid:durableId="987706022">
    <w:abstractNumId w:val="18"/>
  </w:num>
  <w:num w:numId="28" w16cid:durableId="429786238">
    <w:abstractNumId w:val="1"/>
  </w:num>
  <w:num w:numId="29" w16cid:durableId="1511409586">
    <w:abstractNumId w:val="0"/>
  </w:num>
  <w:num w:numId="30" w16cid:durableId="771825781">
    <w:abstractNumId w:val="18"/>
  </w:num>
  <w:num w:numId="31" w16cid:durableId="1219897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B2C"/>
    <w:rsid w:val="000304AF"/>
    <w:rsid w:val="00077757"/>
    <w:rsid w:val="000B405F"/>
    <w:rsid w:val="00161D43"/>
    <w:rsid w:val="00192D1E"/>
    <w:rsid w:val="001B1DAC"/>
    <w:rsid w:val="001B3C3B"/>
    <w:rsid w:val="00202C8B"/>
    <w:rsid w:val="002313C8"/>
    <w:rsid w:val="00235C97"/>
    <w:rsid w:val="0024017C"/>
    <w:rsid w:val="00293A27"/>
    <w:rsid w:val="002D47F8"/>
    <w:rsid w:val="002F3D44"/>
    <w:rsid w:val="003028CF"/>
    <w:rsid w:val="003125E6"/>
    <w:rsid w:val="00322CF2"/>
    <w:rsid w:val="0037546A"/>
    <w:rsid w:val="00377B2C"/>
    <w:rsid w:val="003C728D"/>
    <w:rsid w:val="003F1956"/>
    <w:rsid w:val="00402B2C"/>
    <w:rsid w:val="0041401A"/>
    <w:rsid w:val="00415E9C"/>
    <w:rsid w:val="004230D9"/>
    <w:rsid w:val="004404B1"/>
    <w:rsid w:val="0044422B"/>
    <w:rsid w:val="00481395"/>
    <w:rsid w:val="004D66D8"/>
    <w:rsid w:val="004E11A1"/>
    <w:rsid w:val="00520491"/>
    <w:rsid w:val="0052138E"/>
    <w:rsid w:val="00553A94"/>
    <w:rsid w:val="00574CCC"/>
    <w:rsid w:val="0058006D"/>
    <w:rsid w:val="00592268"/>
    <w:rsid w:val="005A09CB"/>
    <w:rsid w:val="005E4467"/>
    <w:rsid w:val="0061517B"/>
    <w:rsid w:val="0062462A"/>
    <w:rsid w:val="006400C9"/>
    <w:rsid w:val="00650379"/>
    <w:rsid w:val="00652A47"/>
    <w:rsid w:val="006641E4"/>
    <w:rsid w:val="006748A8"/>
    <w:rsid w:val="00684B0A"/>
    <w:rsid w:val="006A70E5"/>
    <w:rsid w:val="006B31A7"/>
    <w:rsid w:val="006D4058"/>
    <w:rsid w:val="006F051A"/>
    <w:rsid w:val="007A6A9B"/>
    <w:rsid w:val="007B3CA7"/>
    <w:rsid w:val="007F5FD4"/>
    <w:rsid w:val="00833128"/>
    <w:rsid w:val="00882DC8"/>
    <w:rsid w:val="0093354F"/>
    <w:rsid w:val="009A32E9"/>
    <w:rsid w:val="009B7BDB"/>
    <w:rsid w:val="009C3500"/>
    <w:rsid w:val="009C65F5"/>
    <w:rsid w:val="009D0622"/>
    <w:rsid w:val="009F0305"/>
    <w:rsid w:val="00A304A2"/>
    <w:rsid w:val="00A920A4"/>
    <w:rsid w:val="00AE16E2"/>
    <w:rsid w:val="00AE3E1A"/>
    <w:rsid w:val="00B41AB7"/>
    <w:rsid w:val="00B54DE2"/>
    <w:rsid w:val="00B60DD3"/>
    <w:rsid w:val="00BA66D4"/>
    <w:rsid w:val="00BC55C6"/>
    <w:rsid w:val="00BE32AB"/>
    <w:rsid w:val="00C53A37"/>
    <w:rsid w:val="00C7140A"/>
    <w:rsid w:val="00CB1FC2"/>
    <w:rsid w:val="00CB3739"/>
    <w:rsid w:val="00CD631F"/>
    <w:rsid w:val="00CF4C86"/>
    <w:rsid w:val="00D0789D"/>
    <w:rsid w:val="00D45D19"/>
    <w:rsid w:val="00D613EB"/>
    <w:rsid w:val="00D7374D"/>
    <w:rsid w:val="00DB6BD3"/>
    <w:rsid w:val="00E5347B"/>
    <w:rsid w:val="00E63657"/>
    <w:rsid w:val="00E64914"/>
    <w:rsid w:val="00E71B70"/>
    <w:rsid w:val="00E86682"/>
    <w:rsid w:val="00E87360"/>
    <w:rsid w:val="00EA2B00"/>
    <w:rsid w:val="00ED32F4"/>
    <w:rsid w:val="00F3585F"/>
    <w:rsid w:val="00F573A7"/>
    <w:rsid w:val="00F72D20"/>
    <w:rsid w:val="00F81627"/>
    <w:rsid w:val="00F8237F"/>
    <w:rsid w:val="00F94022"/>
    <w:rsid w:val="00FB0799"/>
    <w:rsid w:val="00FD26DB"/>
    <w:rsid w:val="00FE3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27F4904"/>
  <w15:docId w15:val="{711F7607-4015-4499-9E0E-4EAA08FD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link w:val="Heading2Char"/>
    <w:qFormat/>
    <w:pPr>
      <w:keepNext/>
      <w:outlineLvl w:val="1"/>
    </w:pPr>
    <w:rPr>
      <w:rFonts w:ascii="Trebuchet MS" w:hAnsi="Trebuchet MS"/>
      <w:sz w:val="28"/>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A304A2"/>
    <w:pPr>
      <w:ind w:left="720"/>
      <w:contextualSpacing/>
    </w:pPr>
  </w:style>
  <w:style w:type="paragraph" w:styleId="BalloonText">
    <w:name w:val="Balloon Text"/>
    <w:basedOn w:val="Normal"/>
    <w:link w:val="BalloonTextChar"/>
    <w:semiHidden/>
    <w:unhideWhenUsed/>
    <w:rsid w:val="00E5347B"/>
    <w:rPr>
      <w:rFonts w:ascii="Segoe UI" w:hAnsi="Segoe UI" w:cs="Segoe UI"/>
      <w:sz w:val="18"/>
      <w:szCs w:val="18"/>
    </w:rPr>
  </w:style>
  <w:style w:type="character" w:customStyle="1" w:styleId="BalloonTextChar">
    <w:name w:val="Balloon Text Char"/>
    <w:basedOn w:val="DefaultParagraphFont"/>
    <w:link w:val="BalloonText"/>
    <w:semiHidden/>
    <w:rsid w:val="00E5347B"/>
    <w:rPr>
      <w:rFonts w:ascii="Segoe UI" w:hAnsi="Segoe UI" w:cs="Segoe UI"/>
      <w:sz w:val="18"/>
      <w:szCs w:val="18"/>
      <w:lang w:eastAsia="en-US"/>
    </w:rPr>
  </w:style>
  <w:style w:type="paragraph" w:styleId="ListBullet">
    <w:name w:val="List Bullet"/>
    <w:basedOn w:val="Normal"/>
    <w:uiPriority w:val="99"/>
    <w:unhideWhenUsed/>
    <w:rsid w:val="005E4467"/>
    <w:pPr>
      <w:numPr>
        <w:numId w:val="21"/>
      </w:numPr>
      <w:spacing w:after="200" w:line="276" w:lineRule="auto"/>
      <w:contextualSpacing/>
    </w:pPr>
    <w:rPr>
      <w:rFonts w:asciiTheme="minorHAnsi" w:eastAsiaTheme="minorEastAsia" w:hAnsiTheme="minorHAnsi" w:cstheme="minorBidi"/>
      <w:sz w:val="22"/>
      <w:szCs w:val="22"/>
      <w:lang w:val="en-US"/>
    </w:rPr>
  </w:style>
  <w:style w:type="character" w:styleId="Hyperlink">
    <w:name w:val="Hyperlink"/>
    <w:basedOn w:val="DefaultParagraphFont"/>
    <w:unhideWhenUsed/>
    <w:rsid w:val="00415E9C"/>
    <w:rPr>
      <w:color w:val="0000FF" w:themeColor="hyperlink"/>
      <w:u w:val="single"/>
    </w:rPr>
  </w:style>
  <w:style w:type="character" w:styleId="UnresolvedMention">
    <w:name w:val="Unresolved Mention"/>
    <w:basedOn w:val="DefaultParagraphFont"/>
    <w:uiPriority w:val="99"/>
    <w:semiHidden/>
    <w:unhideWhenUsed/>
    <w:rsid w:val="00415E9C"/>
    <w:rPr>
      <w:color w:val="605E5C"/>
      <w:shd w:val="clear" w:color="auto" w:fill="E1DFDD"/>
    </w:rPr>
  </w:style>
  <w:style w:type="character" w:customStyle="1" w:styleId="Heading2Char">
    <w:name w:val="Heading 2 Char"/>
    <w:basedOn w:val="DefaultParagraphFont"/>
    <w:link w:val="Heading2"/>
    <w:rsid w:val="009D0622"/>
    <w:rPr>
      <w:rFonts w:ascii="Trebuchet MS" w:hAnsi="Trebuchet M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618">
      <w:bodyDiv w:val="1"/>
      <w:marLeft w:val="0"/>
      <w:marRight w:val="0"/>
      <w:marTop w:val="0"/>
      <w:marBottom w:val="0"/>
      <w:divBdr>
        <w:top w:val="none" w:sz="0" w:space="0" w:color="auto"/>
        <w:left w:val="none" w:sz="0" w:space="0" w:color="auto"/>
        <w:bottom w:val="none" w:sz="0" w:space="0" w:color="auto"/>
        <w:right w:val="none" w:sz="0" w:space="0" w:color="auto"/>
      </w:divBdr>
      <w:divsChild>
        <w:div w:id="2089645651">
          <w:marLeft w:val="0"/>
          <w:marRight w:val="0"/>
          <w:marTop w:val="0"/>
          <w:marBottom w:val="0"/>
          <w:divBdr>
            <w:top w:val="none" w:sz="0" w:space="0" w:color="auto"/>
            <w:left w:val="none" w:sz="0" w:space="0" w:color="auto"/>
            <w:bottom w:val="none" w:sz="0" w:space="0" w:color="auto"/>
            <w:right w:val="none" w:sz="0" w:space="0" w:color="auto"/>
          </w:divBdr>
          <w:divsChild>
            <w:div w:id="13329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2073">
      <w:bodyDiv w:val="1"/>
      <w:marLeft w:val="0"/>
      <w:marRight w:val="0"/>
      <w:marTop w:val="0"/>
      <w:marBottom w:val="0"/>
      <w:divBdr>
        <w:top w:val="none" w:sz="0" w:space="0" w:color="auto"/>
        <w:left w:val="none" w:sz="0" w:space="0" w:color="auto"/>
        <w:bottom w:val="none" w:sz="0" w:space="0" w:color="auto"/>
        <w:right w:val="none" w:sz="0" w:space="0" w:color="auto"/>
      </w:divBdr>
    </w:div>
    <w:div w:id="693650386">
      <w:bodyDiv w:val="1"/>
      <w:marLeft w:val="0"/>
      <w:marRight w:val="0"/>
      <w:marTop w:val="0"/>
      <w:marBottom w:val="0"/>
      <w:divBdr>
        <w:top w:val="none" w:sz="0" w:space="0" w:color="auto"/>
        <w:left w:val="none" w:sz="0" w:space="0" w:color="auto"/>
        <w:bottom w:val="none" w:sz="0" w:space="0" w:color="auto"/>
        <w:right w:val="none" w:sz="0" w:space="0" w:color="auto"/>
      </w:divBdr>
    </w:div>
    <w:div w:id="780732622">
      <w:bodyDiv w:val="1"/>
      <w:marLeft w:val="0"/>
      <w:marRight w:val="0"/>
      <w:marTop w:val="0"/>
      <w:marBottom w:val="0"/>
      <w:divBdr>
        <w:top w:val="none" w:sz="0" w:space="0" w:color="auto"/>
        <w:left w:val="none" w:sz="0" w:space="0" w:color="auto"/>
        <w:bottom w:val="none" w:sz="0" w:space="0" w:color="auto"/>
        <w:right w:val="none" w:sz="0" w:space="0" w:color="auto"/>
      </w:divBdr>
    </w:div>
    <w:div w:id="798036580">
      <w:bodyDiv w:val="1"/>
      <w:marLeft w:val="0"/>
      <w:marRight w:val="0"/>
      <w:marTop w:val="0"/>
      <w:marBottom w:val="0"/>
      <w:divBdr>
        <w:top w:val="none" w:sz="0" w:space="0" w:color="auto"/>
        <w:left w:val="none" w:sz="0" w:space="0" w:color="auto"/>
        <w:bottom w:val="none" w:sz="0" w:space="0" w:color="auto"/>
        <w:right w:val="none" w:sz="0" w:space="0" w:color="auto"/>
      </w:divBdr>
      <w:divsChild>
        <w:div w:id="1062677935">
          <w:marLeft w:val="0"/>
          <w:marRight w:val="0"/>
          <w:marTop w:val="0"/>
          <w:marBottom w:val="0"/>
          <w:divBdr>
            <w:top w:val="none" w:sz="0" w:space="0" w:color="auto"/>
            <w:left w:val="none" w:sz="0" w:space="0" w:color="auto"/>
            <w:bottom w:val="none" w:sz="0" w:space="0" w:color="auto"/>
            <w:right w:val="none" w:sz="0" w:space="0" w:color="auto"/>
          </w:divBdr>
          <w:divsChild>
            <w:div w:id="10293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1300">
      <w:bodyDiv w:val="1"/>
      <w:marLeft w:val="0"/>
      <w:marRight w:val="0"/>
      <w:marTop w:val="0"/>
      <w:marBottom w:val="0"/>
      <w:divBdr>
        <w:top w:val="none" w:sz="0" w:space="0" w:color="auto"/>
        <w:left w:val="none" w:sz="0" w:space="0" w:color="auto"/>
        <w:bottom w:val="none" w:sz="0" w:space="0" w:color="auto"/>
        <w:right w:val="none" w:sz="0" w:space="0" w:color="auto"/>
      </w:divBdr>
    </w:div>
    <w:div w:id="914096486">
      <w:bodyDiv w:val="1"/>
      <w:marLeft w:val="0"/>
      <w:marRight w:val="0"/>
      <w:marTop w:val="0"/>
      <w:marBottom w:val="0"/>
      <w:divBdr>
        <w:top w:val="none" w:sz="0" w:space="0" w:color="auto"/>
        <w:left w:val="none" w:sz="0" w:space="0" w:color="auto"/>
        <w:bottom w:val="none" w:sz="0" w:space="0" w:color="auto"/>
        <w:right w:val="none" w:sz="0" w:space="0" w:color="auto"/>
      </w:divBdr>
      <w:divsChild>
        <w:div w:id="1528836281">
          <w:marLeft w:val="0"/>
          <w:marRight w:val="0"/>
          <w:marTop w:val="0"/>
          <w:marBottom w:val="0"/>
          <w:divBdr>
            <w:top w:val="none" w:sz="0" w:space="0" w:color="auto"/>
            <w:left w:val="none" w:sz="0" w:space="0" w:color="auto"/>
            <w:bottom w:val="none" w:sz="0" w:space="0" w:color="auto"/>
            <w:right w:val="none" w:sz="0" w:space="0" w:color="auto"/>
          </w:divBdr>
          <w:divsChild>
            <w:div w:id="13032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167">
      <w:bodyDiv w:val="1"/>
      <w:marLeft w:val="0"/>
      <w:marRight w:val="0"/>
      <w:marTop w:val="0"/>
      <w:marBottom w:val="0"/>
      <w:divBdr>
        <w:top w:val="none" w:sz="0" w:space="0" w:color="auto"/>
        <w:left w:val="none" w:sz="0" w:space="0" w:color="auto"/>
        <w:bottom w:val="none" w:sz="0" w:space="0" w:color="auto"/>
        <w:right w:val="none" w:sz="0" w:space="0" w:color="auto"/>
      </w:divBdr>
    </w:div>
    <w:div w:id="1282960353">
      <w:bodyDiv w:val="1"/>
      <w:marLeft w:val="0"/>
      <w:marRight w:val="0"/>
      <w:marTop w:val="0"/>
      <w:marBottom w:val="0"/>
      <w:divBdr>
        <w:top w:val="none" w:sz="0" w:space="0" w:color="auto"/>
        <w:left w:val="none" w:sz="0" w:space="0" w:color="auto"/>
        <w:bottom w:val="none" w:sz="0" w:space="0" w:color="auto"/>
        <w:right w:val="none" w:sz="0" w:space="0" w:color="auto"/>
      </w:divBdr>
      <w:divsChild>
        <w:div w:id="430468576">
          <w:marLeft w:val="0"/>
          <w:marRight w:val="0"/>
          <w:marTop w:val="0"/>
          <w:marBottom w:val="0"/>
          <w:divBdr>
            <w:top w:val="none" w:sz="0" w:space="0" w:color="auto"/>
            <w:left w:val="none" w:sz="0" w:space="0" w:color="auto"/>
            <w:bottom w:val="none" w:sz="0" w:space="0" w:color="auto"/>
            <w:right w:val="none" w:sz="0" w:space="0" w:color="auto"/>
          </w:divBdr>
          <w:divsChild>
            <w:div w:id="6161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92327">
      <w:bodyDiv w:val="1"/>
      <w:marLeft w:val="0"/>
      <w:marRight w:val="0"/>
      <w:marTop w:val="0"/>
      <w:marBottom w:val="0"/>
      <w:divBdr>
        <w:top w:val="none" w:sz="0" w:space="0" w:color="auto"/>
        <w:left w:val="none" w:sz="0" w:space="0" w:color="auto"/>
        <w:bottom w:val="none" w:sz="0" w:space="0" w:color="auto"/>
        <w:right w:val="none" w:sz="0" w:space="0" w:color="auto"/>
      </w:divBdr>
    </w:div>
    <w:div w:id="1376004704">
      <w:bodyDiv w:val="1"/>
      <w:marLeft w:val="0"/>
      <w:marRight w:val="0"/>
      <w:marTop w:val="0"/>
      <w:marBottom w:val="0"/>
      <w:divBdr>
        <w:top w:val="none" w:sz="0" w:space="0" w:color="auto"/>
        <w:left w:val="none" w:sz="0" w:space="0" w:color="auto"/>
        <w:bottom w:val="none" w:sz="0" w:space="0" w:color="auto"/>
        <w:right w:val="none" w:sz="0" w:space="0" w:color="auto"/>
      </w:divBdr>
    </w:div>
    <w:div w:id="1387028235">
      <w:bodyDiv w:val="1"/>
      <w:marLeft w:val="0"/>
      <w:marRight w:val="0"/>
      <w:marTop w:val="0"/>
      <w:marBottom w:val="0"/>
      <w:divBdr>
        <w:top w:val="none" w:sz="0" w:space="0" w:color="auto"/>
        <w:left w:val="none" w:sz="0" w:space="0" w:color="auto"/>
        <w:bottom w:val="none" w:sz="0" w:space="0" w:color="auto"/>
        <w:right w:val="none" w:sz="0" w:space="0" w:color="auto"/>
      </w:divBdr>
    </w:div>
    <w:div w:id="1660844703">
      <w:bodyDiv w:val="1"/>
      <w:marLeft w:val="0"/>
      <w:marRight w:val="0"/>
      <w:marTop w:val="0"/>
      <w:marBottom w:val="0"/>
      <w:divBdr>
        <w:top w:val="none" w:sz="0" w:space="0" w:color="auto"/>
        <w:left w:val="none" w:sz="0" w:space="0" w:color="auto"/>
        <w:bottom w:val="none" w:sz="0" w:space="0" w:color="auto"/>
        <w:right w:val="none" w:sz="0" w:space="0" w:color="auto"/>
      </w:divBdr>
    </w:div>
    <w:div w:id="1674263601">
      <w:bodyDiv w:val="1"/>
      <w:marLeft w:val="0"/>
      <w:marRight w:val="0"/>
      <w:marTop w:val="0"/>
      <w:marBottom w:val="0"/>
      <w:divBdr>
        <w:top w:val="none" w:sz="0" w:space="0" w:color="auto"/>
        <w:left w:val="none" w:sz="0" w:space="0" w:color="auto"/>
        <w:bottom w:val="none" w:sz="0" w:space="0" w:color="auto"/>
        <w:right w:val="none" w:sz="0" w:space="0" w:color="auto"/>
      </w:divBdr>
      <w:divsChild>
        <w:div w:id="386146078">
          <w:marLeft w:val="0"/>
          <w:marRight w:val="0"/>
          <w:marTop w:val="0"/>
          <w:marBottom w:val="0"/>
          <w:divBdr>
            <w:top w:val="none" w:sz="0" w:space="0" w:color="auto"/>
            <w:left w:val="none" w:sz="0" w:space="0" w:color="auto"/>
            <w:bottom w:val="none" w:sz="0" w:space="0" w:color="auto"/>
            <w:right w:val="none" w:sz="0" w:space="0" w:color="auto"/>
          </w:divBdr>
          <w:divsChild>
            <w:div w:id="6303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3844">
      <w:bodyDiv w:val="1"/>
      <w:marLeft w:val="0"/>
      <w:marRight w:val="0"/>
      <w:marTop w:val="0"/>
      <w:marBottom w:val="0"/>
      <w:divBdr>
        <w:top w:val="none" w:sz="0" w:space="0" w:color="auto"/>
        <w:left w:val="none" w:sz="0" w:space="0" w:color="auto"/>
        <w:bottom w:val="none" w:sz="0" w:space="0" w:color="auto"/>
        <w:right w:val="none" w:sz="0" w:space="0" w:color="auto"/>
      </w:divBdr>
    </w:div>
    <w:div w:id="1694764152">
      <w:bodyDiv w:val="1"/>
      <w:marLeft w:val="0"/>
      <w:marRight w:val="0"/>
      <w:marTop w:val="0"/>
      <w:marBottom w:val="0"/>
      <w:divBdr>
        <w:top w:val="none" w:sz="0" w:space="0" w:color="auto"/>
        <w:left w:val="none" w:sz="0" w:space="0" w:color="auto"/>
        <w:bottom w:val="none" w:sz="0" w:space="0" w:color="auto"/>
        <w:right w:val="none" w:sz="0" w:space="0" w:color="auto"/>
      </w:divBdr>
    </w:div>
    <w:div w:id="18163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aidwales.org.uk/about-planning/our-advice-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ningaidwales.org.uk/about-planning/our-advice-servi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mes@planningaidwale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PLANNING AID WALES</vt:lpstr>
    </vt:vector>
  </TitlesOfParts>
  <Company>Home</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AID WALES</dc:title>
  <dc:creator>pre-installed user</dc:creator>
  <cp:lastModifiedBy>Deb Jeffreys</cp:lastModifiedBy>
  <cp:revision>4</cp:revision>
  <cp:lastPrinted>2017-11-01T22:49:00Z</cp:lastPrinted>
  <dcterms:created xsi:type="dcterms:W3CDTF">2025-05-23T09:34:00Z</dcterms:created>
  <dcterms:modified xsi:type="dcterms:W3CDTF">2025-05-23T09:52:00Z</dcterms:modified>
</cp:coreProperties>
</file>